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EC329" w14:textId="4223FE83" w:rsidR="00601F23" w:rsidRPr="00DB2197" w:rsidRDefault="007372B2" w:rsidP="00DB2197">
      <w:pPr>
        <w:spacing w:after="120" w:line="240" w:lineRule="auto"/>
        <w:rPr>
          <w:highlight w:val="green"/>
        </w:rPr>
      </w:pPr>
      <w:r>
        <w:rPr>
          <w:rFonts w:ascii="Calibri" w:hAnsi="Calibri"/>
          <w:b/>
          <w:sz w:val="28"/>
          <w:szCs w:val="28"/>
        </w:rPr>
        <w:t xml:space="preserve">APPENDIX </w:t>
      </w:r>
      <w:r w:rsidR="00B32493">
        <w:rPr>
          <w:rFonts w:ascii="Calibri" w:hAnsi="Calibri"/>
          <w:b/>
          <w:sz w:val="28"/>
          <w:szCs w:val="28"/>
        </w:rPr>
        <w:t>1</w:t>
      </w:r>
      <w:r>
        <w:rPr>
          <w:rFonts w:ascii="Calibri" w:hAnsi="Calibri"/>
          <w:b/>
          <w:sz w:val="28"/>
          <w:szCs w:val="28"/>
        </w:rPr>
        <w:t xml:space="preserve">: </w:t>
      </w:r>
      <w:r w:rsidR="00601F23" w:rsidRPr="00601F23">
        <w:rPr>
          <w:rFonts w:ascii="Calibri" w:hAnsi="Calibri"/>
          <w:b/>
          <w:sz w:val="28"/>
          <w:szCs w:val="28"/>
        </w:rPr>
        <w:t xml:space="preserve">Glenfern </w:t>
      </w:r>
      <w:r w:rsidR="00F66124">
        <w:rPr>
          <w:rFonts w:ascii="Calibri" w:hAnsi="Calibri"/>
          <w:b/>
          <w:sz w:val="28"/>
          <w:szCs w:val="28"/>
        </w:rPr>
        <w:t>Licence</w:t>
      </w:r>
      <w:r w:rsidR="00601F23" w:rsidRPr="00601F23">
        <w:rPr>
          <w:rFonts w:ascii="Calibri" w:hAnsi="Calibri"/>
          <w:b/>
          <w:sz w:val="28"/>
          <w:szCs w:val="28"/>
        </w:rPr>
        <w:t xml:space="preserve"> Agreement</w:t>
      </w:r>
      <w:r w:rsidR="004245E3">
        <w:rPr>
          <w:rFonts w:ascii="Calibri" w:hAnsi="Calibri"/>
          <w:b/>
          <w:sz w:val="28"/>
          <w:szCs w:val="28"/>
        </w:rPr>
        <w:t xml:space="preserve"> (Share Arrangement)</w:t>
      </w:r>
    </w:p>
    <w:p w14:paraId="3EC1AC86" w14:textId="77777777" w:rsidR="00601F23" w:rsidRDefault="00601F23" w:rsidP="00601F23">
      <w:pPr>
        <w:spacing w:after="120" w:line="240" w:lineRule="auto"/>
        <w:jc w:val="both"/>
        <w:rPr>
          <w:rFonts w:ascii="Calibri" w:hAnsi="Calibri"/>
          <w:b/>
        </w:rPr>
      </w:pPr>
    </w:p>
    <w:p w14:paraId="2704661A" w14:textId="77777777" w:rsidR="00544CEC" w:rsidRPr="00726830" w:rsidRDefault="00F66124" w:rsidP="00542E50">
      <w:pPr>
        <w:numPr>
          <w:ilvl w:val="0"/>
          <w:numId w:val="10"/>
        </w:numPr>
        <w:spacing w:after="120" w:line="240" w:lineRule="auto"/>
        <w:ind w:left="709" w:hanging="709"/>
        <w:jc w:val="both"/>
        <w:rPr>
          <w:rFonts w:ascii="Calibri" w:hAnsi="Calibri"/>
          <w:b/>
          <w:sz w:val="21"/>
          <w:szCs w:val="21"/>
        </w:rPr>
      </w:pPr>
      <w:r w:rsidRPr="00726830">
        <w:rPr>
          <w:rFonts w:ascii="Calibri" w:hAnsi="Calibri"/>
          <w:b/>
          <w:sz w:val="21"/>
          <w:szCs w:val="21"/>
        </w:rPr>
        <w:t>Licence</w:t>
      </w:r>
      <w:r w:rsidR="00601F23" w:rsidRPr="00726830">
        <w:rPr>
          <w:rFonts w:ascii="Calibri" w:hAnsi="Calibri"/>
          <w:b/>
          <w:sz w:val="21"/>
          <w:szCs w:val="21"/>
        </w:rPr>
        <w:t xml:space="preserve"> Agreement</w:t>
      </w:r>
    </w:p>
    <w:p w14:paraId="6ECDA99E" w14:textId="62BD5E8F" w:rsidR="00601F23" w:rsidRPr="00726830" w:rsidRDefault="00601F23" w:rsidP="00601F23">
      <w:pPr>
        <w:spacing w:after="120" w:line="240" w:lineRule="auto"/>
        <w:rPr>
          <w:rFonts w:ascii="Calibri" w:hAnsi="Calibri" w:cs="Arial"/>
          <w:sz w:val="21"/>
          <w:szCs w:val="21"/>
        </w:rPr>
      </w:pPr>
      <w:r w:rsidRPr="00726830">
        <w:rPr>
          <w:rFonts w:ascii="Calibri" w:hAnsi="Calibri" w:cs="Arial"/>
          <w:sz w:val="21"/>
          <w:szCs w:val="21"/>
        </w:rPr>
        <w:t xml:space="preserve">This agreement is made between </w:t>
      </w:r>
      <w:r w:rsidR="00DA6FB1">
        <w:rPr>
          <w:rFonts w:ascii="Calibri" w:hAnsi="Calibri" w:cs="Arial"/>
          <w:b/>
          <w:sz w:val="21"/>
          <w:szCs w:val="21"/>
          <w:u w:val="single"/>
        </w:rPr>
        <w:t>…</w:t>
      </w:r>
      <w:r w:rsidRPr="00726830">
        <w:rPr>
          <w:rFonts w:ascii="Calibri" w:hAnsi="Calibri" w:cs="Arial"/>
          <w:sz w:val="21"/>
          <w:szCs w:val="21"/>
        </w:rPr>
        <w:t xml:space="preserve"> </w:t>
      </w:r>
      <w:r w:rsidR="00DA1FC5" w:rsidRPr="00726830">
        <w:rPr>
          <w:rFonts w:ascii="Calibri" w:hAnsi="Calibri" w:cs="Arial"/>
          <w:sz w:val="21"/>
          <w:szCs w:val="21"/>
        </w:rPr>
        <w:t xml:space="preserve">of </w:t>
      </w:r>
      <w:r w:rsidR="00DA6FB1">
        <w:rPr>
          <w:rFonts w:ascii="Calibri" w:hAnsi="Calibri" w:cs="Arial"/>
          <w:b/>
          <w:sz w:val="21"/>
          <w:szCs w:val="21"/>
          <w:u w:val="single"/>
        </w:rPr>
        <w:t>…</w:t>
      </w:r>
      <w:r w:rsidR="00DA1FC5" w:rsidRPr="00726830">
        <w:rPr>
          <w:rFonts w:ascii="Calibri" w:hAnsi="Calibri" w:cs="Arial"/>
          <w:b/>
          <w:sz w:val="21"/>
          <w:szCs w:val="21"/>
        </w:rPr>
        <w:t xml:space="preserve"> </w:t>
      </w:r>
      <w:r w:rsidRPr="00726830">
        <w:rPr>
          <w:rFonts w:ascii="Calibri" w:hAnsi="Calibri" w:cs="Arial"/>
          <w:sz w:val="21"/>
          <w:szCs w:val="21"/>
        </w:rPr>
        <w:t>(</w:t>
      </w:r>
      <w:r w:rsidR="00CD0EDE" w:rsidRPr="00726830">
        <w:rPr>
          <w:rFonts w:ascii="Calibri" w:hAnsi="Calibri" w:cs="Arial"/>
          <w:b/>
          <w:sz w:val="21"/>
          <w:szCs w:val="21"/>
        </w:rPr>
        <w:t>Licensee</w:t>
      </w:r>
      <w:r w:rsidRPr="00726830">
        <w:rPr>
          <w:rFonts w:ascii="Calibri" w:hAnsi="Calibri" w:cs="Arial"/>
          <w:sz w:val="21"/>
          <w:szCs w:val="21"/>
        </w:rPr>
        <w:t>) and Writers Victoria</w:t>
      </w:r>
      <w:r w:rsidR="00DA1FC5" w:rsidRPr="00726830">
        <w:rPr>
          <w:rFonts w:ascii="Calibri" w:hAnsi="Calibri" w:cs="Arial"/>
          <w:sz w:val="21"/>
          <w:szCs w:val="21"/>
        </w:rPr>
        <w:t xml:space="preserve"> (</w:t>
      </w:r>
      <w:r w:rsidR="00C53D54" w:rsidRPr="00726830">
        <w:rPr>
          <w:rFonts w:ascii="Calibri" w:hAnsi="Calibri" w:cs="Arial"/>
          <w:b/>
          <w:sz w:val="21"/>
          <w:szCs w:val="21"/>
        </w:rPr>
        <w:t>Writers Victoria</w:t>
      </w:r>
      <w:r w:rsidR="00D45D95">
        <w:rPr>
          <w:rFonts w:ascii="Calibri" w:hAnsi="Calibri" w:cs="Arial"/>
          <w:b/>
          <w:sz w:val="21"/>
          <w:szCs w:val="21"/>
        </w:rPr>
        <w:t xml:space="preserve"> </w:t>
      </w:r>
      <w:r w:rsidR="00D45D95">
        <w:t>ASN A0019533Z</w:t>
      </w:r>
      <w:r w:rsidR="00C53D54" w:rsidRPr="00726830">
        <w:rPr>
          <w:rFonts w:ascii="Calibri" w:hAnsi="Calibri" w:cs="Arial"/>
          <w:sz w:val="21"/>
          <w:szCs w:val="21"/>
        </w:rPr>
        <w:t>)</w:t>
      </w:r>
      <w:r w:rsidRPr="00726830">
        <w:rPr>
          <w:rFonts w:ascii="Calibri" w:hAnsi="Calibri" w:cs="Arial"/>
          <w:sz w:val="21"/>
          <w:szCs w:val="21"/>
        </w:rPr>
        <w:t>.</w:t>
      </w:r>
    </w:p>
    <w:p w14:paraId="62F0F8C0" w14:textId="77777777" w:rsidR="00601F23" w:rsidRPr="00726830" w:rsidRDefault="00601F23" w:rsidP="00601F23">
      <w:pPr>
        <w:spacing w:after="120" w:line="240" w:lineRule="auto"/>
        <w:jc w:val="both"/>
        <w:rPr>
          <w:rFonts w:ascii="Calibri" w:hAnsi="Calibri"/>
          <w:b/>
          <w:sz w:val="21"/>
          <w:szCs w:val="21"/>
        </w:rPr>
      </w:pPr>
    </w:p>
    <w:p w14:paraId="5183BC62" w14:textId="25FFB56A" w:rsidR="00544CEC" w:rsidRPr="00726830" w:rsidRDefault="00CD0EDE" w:rsidP="00542E50">
      <w:pPr>
        <w:spacing w:after="120" w:line="240" w:lineRule="auto"/>
        <w:ind w:left="720" w:hanging="720"/>
        <w:rPr>
          <w:rFonts w:ascii="Calibri" w:hAnsi="Calibri" w:cs="Arial"/>
          <w:sz w:val="21"/>
          <w:szCs w:val="21"/>
        </w:rPr>
      </w:pPr>
      <w:r w:rsidRPr="00726830">
        <w:rPr>
          <w:rFonts w:ascii="Calibri" w:hAnsi="Calibri" w:cs="Arial"/>
          <w:b/>
          <w:sz w:val="21"/>
          <w:szCs w:val="21"/>
        </w:rPr>
        <w:t>1.1</w:t>
      </w:r>
      <w:r w:rsidRPr="00726830">
        <w:rPr>
          <w:rFonts w:ascii="Calibri" w:hAnsi="Calibri" w:cs="Arial"/>
          <w:b/>
          <w:sz w:val="21"/>
          <w:szCs w:val="21"/>
        </w:rPr>
        <w:tab/>
      </w:r>
      <w:r w:rsidR="00DC6EAA" w:rsidRPr="00726830">
        <w:rPr>
          <w:rFonts w:ascii="Calibri" w:hAnsi="Calibri" w:cs="Arial"/>
          <w:sz w:val="21"/>
          <w:szCs w:val="21"/>
        </w:rPr>
        <w:t xml:space="preserve">This licence agreement relates to Glenfern Writers Studios, Studio </w:t>
      </w:r>
      <w:r w:rsidR="00DA6FB1">
        <w:rPr>
          <w:rFonts w:ascii="Calibri" w:hAnsi="Calibri" w:cs="Arial"/>
          <w:b/>
          <w:sz w:val="21"/>
          <w:szCs w:val="21"/>
          <w:u w:val="single"/>
        </w:rPr>
        <w:t>…</w:t>
      </w:r>
      <w:r w:rsidR="00FF0D71">
        <w:rPr>
          <w:rFonts w:ascii="Calibri" w:hAnsi="Calibri" w:cs="Arial"/>
          <w:b/>
          <w:sz w:val="21"/>
          <w:szCs w:val="21"/>
        </w:rPr>
        <w:t xml:space="preserve"> </w:t>
      </w:r>
      <w:r w:rsidR="00DC6EAA" w:rsidRPr="00726830">
        <w:rPr>
          <w:rFonts w:ascii="Calibri" w:hAnsi="Calibri" w:cs="Arial"/>
          <w:sz w:val="21"/>
          <w:szCs w:val="21"/>
        </w:rPr>
        <w:t>(417 Inkerman Street, St Kilda East) (</w:t>
      </w:r>
      <w:r w:rsidR="00DF2BFE" w:rsidRPr="00726830">
        <w:rPr>
          <w:rFonts w:ascii="Calibri" w:hAnsi="Calibri" w:cs="Arial"/>
          <w:b/>
          <w:sz w:val="21"/>
          <w:szCs w:val="21"/>
        </w:rPr>
        <w:t>Studio</w:t>
      </w:r>
      <w:r w:rsidR="00DC6EAA" w:rsidRPr="00726830">
        <w:rPr>
          <w:rFonts w:ascii="Calibri" w:hAnsi="Calibri" w:cs="Arial"/>
          <w:sz w:val="21"/>
          <w:szCs w:val="21"/>
        </w:rPr>
        <w:t xml:space="preserve">) for a period commencing on </w:t>
      </w:r>
      <w:r w:rsidR="00FF0D71">
        <w:rPr>
          <w:rFonts w:ascii="Calibri" w:hAnsi="Calibri" w:cs="Arial"/>
          <w:b/>
          <w:sz w:val="21"/>
          <w:szCs w:val="21"/>
          <w:u w:val="single"/>
        </w:rPr>
        <w:t>1</w:t>
      </w:r>
      <w:r w:rsidR="00FF0D71" w:rsidRPr="00FF0D71">
        <w:rPr>
          <w:rFonts w:ascii="Calibri" w:hAnsi="Calibri" w:cs="Arial"/>
          <w:b/>
          <w:sz w:val="21"/>
          <w:szCs w:val="21"/>
          <w:u w:val="single"/>
          <w:vertAlign w:val="superscript"/>
        </w:rPr>
        <w:t>st</w:t>
      </w:r>
      <w:r w:rsidR="00FF0D71">
        <w:rPr>
          <w:rFonts w:ascii="Calibri" w:hAnsi="Calibri" w:cs="Arial"/>
          <w:b/>
          <w:sz w:val="21"/>
          <w:szCs w:val="21"/>
          <w:u w:val="single"/>
        </w:rPr>
        <w:t xml:space="preserve"> August 2015 </w:t>
      </w:r>
      <w:r w:rsidR="00DC6EAA" w:rsidRPr="00726830">
        <w:rPr>
          <w:rFonts w:ascii="Calibri" w:hAnsi="Calibri" w:cs="Arial"/>
          <w:sz w:val="21"/>
          <w:szCs w:val="21"/>
        </w:rPr>
        <w:t>(</w:t>
      </w:r>
      <w:r w:rsidR="00DC6EAA" w:rsidRPr="00726830">
        <w:rPr>
          <w:rFonts w:ascii="Calibri" w:hAnsi="Calibri" w:cs="Arial"/>
          <w:b/>
          <w:sz w:val="21"/>
          <w:szCs w:val="21"/>
        </w:rPr>
        <w:t>Start Date</w:t>
      </w:r>
      <w:r w:rsidR="00DC6EAA" w:rsidRPr="00726830">
        <w:rPr>
          <w:rFonts w:ascii="Calibri" w:hAnsi="Calibri" w:cs="Arial"/>
          <w:sz w:val="21"/>
          <w:szCs w:val="21"/>
        </w:rPr>
        <w:t xml:space="preserve">) and ending on </w:t>
      </w:r>
      <w:r w:rsidR="00FF0D71">
        <w:rPr>
          <w:rFonts w:ascii="Calibri" w:hAnsi="Calibri" w:cs="Arial"/>
          <w:b/>
          <w:sz w:val="21"/>
          <w:szCs w:val="21"/>
          <w:u w:val="single"/>
        </w:rPr>
        <w:t>31</w:t>
      </w:r>
      <w:r w:rsidR="00FF0D71" w:rsidRPr="00FF0D71">
        <w:rPr>
          <w:rFonts w:ascii="Calibri" w:hAnsi="Calibri" w:cs="Arial"/>
          <w:b/>
          <w:sz w:val="21"/>
          <w:szCs w:val="21"/>
          <w:u w:val="single"/>
          <w:vertAlign w:val="superscript"/>
        </w:rPr>
        <w:t>st</w:t>
      </w:r>
      <w:r w:rsidR="00FF0D71">
        <w:rPr>
          <w:rFonts w:ascii="Calibri" w:hAnsi="Calibri" w:cs="Arial"/>
          <w:b/>
          <w:sz w:val="21"/>
          <w:szCs w:val="21"/>
          <w:u w:val="single"/>
        </w:rPr>
        <w:t xml:space="preserve"> December 2015 </w:t>
      </w:r>
      <w:r w:rsidR="00DC6EAA" w:rsidRPr="00726830">
        <w:rPr>
          <w:rFonts w:ascii="Calibri" w:hAnsi="Calibri" w:cs="Arial"/>
          <w:b/>
          <w:sz w:val="21"/>
          <w:szCs w:val="21"/>
          <w:u w:val="single"/>
        </w:rPr>
        <w:t xml:space="preserve"> </w:t>
      </w:r>
      <w:r w:rsidR="00DC6EAA" w:rsidRPr="00726830">
        <w:rPr>
          <w:rFonts w:ascii="Calibri" w:hAnsi="Calibri" w:cs="Arial"/>
          <w:sz w:val="21"/>
          <w:szCs w:val="21"/>
        </w:rPr>
        <w:t>(</w:t>
      </w:r>
      <w:r w:rsidR="00DC6EAA" w:rsidRPr="00726830">
        <w:rPr>
          <w:rFonts w:ascii="Calibri" w:hAnsi="Calibri" w:cs="Arial"/>
          <w:b/>
          <w:sz w:val="21"/>
          <w:szCs w:val="21"/>
        </w:rPr>
        <w:t>End Date</w:t>
      </w:r>
      <w:r w:rsidR="00DC6EAA" w:rsidRPr="00726830">
        <w:rPr>
          <w:rFonts w:ascii="Calibri" w:hAnsi="Calibri" w:cs="Arial"/>
          <w:sz w:val="21"/>
          <w:szCs w:val="21"/>
        </w:rPr>
        <w:t>) (</w:t>
      </w:r>
      <w:r w:rsidR="00DC6EAA" w:rsidRPr="00726830">
        <w:rPr>
          <w:rFonts w:ascii="Calibri" w:hAnsi="Calibri" w:cs="Arial"/>
          <w:b/>
          <w:sz w:val="21"/>
          <w:szCs w:val="21"/>
        </w:rPr>
        <w:t>the Term</w:t>
      </w:r>
      <w:r w:rsidR="00DC6EAA" w:rsidRPr="00726830">
        <w:rPr>
          <w:rFonts w:ascii="Calibri" w:hAnsi="Calibri" w:cs="Arial"/>
          <w:sz w:val="21"/>
          <w:szCs w:val="21"/>
        </w:rPr>
        <w:t>)</w:t>
      </w:r>
      <w:r w:rsidR="004D66AE" w:rsidRPr="00726830">
        <w:rPr>
          <w:rFonts w:ascii="Calibri" w:hAnsi="Calibri" w:cs="Arial"/>
          <w:sz w:val="21"/>
          <w:szCs w:val="21"/>
        </w:rPr>
        <w:t>.</w:t>
      </w:r>
    </w:p>
    <w:p w14:paraId="45DEE540" w14:textId="5E9136C4" w:rsidR="00544CEC" w:rsidRPr="00726830" w:rsidRDefault="00601F23" w:rsidP="00542E50">
      <w:pPr>
        <w:spacing w:after="120" w:line="240" w:lineRule="auto"/>
        <w:ind w:left="720" w:hanging="720"/>
        <w:rPr>
          <w:rFonts w:ascii="Calibri" w:hAnsi="Calibri" w:cs="Arial"/>
          <w:sz w:val="21"/>
          <w:szCs w:val="21"/>
        </w:rPr>
      </w:pPr>
      <w:r w:rsidRPr="00726830">
        <w:rPr>
          <w:rFonts w:ascii="Calibri" w:hAnsi="Calibri" w:cs="Arial"/>
          <w:b/>
          <w:sz w:val="21"/>
          <w:szCs w:val="21"/>
        </w:rPr>
        <w:t>1.2</w:t>
      </w:r>
      <w:r w:rsidRPr="00726830">
        <w:rPr>
          <w:rFonts w:ascii="Calibri" w:hAnsi="Calibri" w:cs="Arial"/>
          <w:sz w:val="21"/>
          <w:szCs w:val="21"/>
        </w:rPr>
        <w:t xml:space="preserve"> </w:t>
      </w:r>
      <w:r w:rsidRPr="00726830">
        <w:rPr>
          <w:rFonts w:ascii="Calibri" w:hAnsi="Calibri" w:cs="Arial"/>
          <w:sz w:val="21"/>
          <w:szCs w:val="21"/>
        </w:rPr>
        <w:tab/>
        <w:t xml:space="preserve">The </w:t>
      </w:r>
      <w:r w:rsidR="00DA1FC5" w:rsidRPr="00726830">
        <w:rPr>
          <w:rFonts w:ascii="Calibri" w:hAnsi="Calibri" w:cs="Arial"/>
          <w:sz w:val="21"/>
          <w:szCs w:val="21"/>
        </w:rPr>
        <w:t>lice</w:t>
      </w:r>
      <w:r w:rsidR="00CD0EDE" w:rsidRPr="00726830">
        <w:rPr>
          <w:rFonts w:ascii="Calibri" w:hAnsi="Calibri" w:cs="Arial"/>
          <w:sz w:val="21"/>
          <w:szCs w:val="21"/>
        </w:rPr>
        <w:t xml:space="preserve">nce fee during the Term will </w:t>
      </w:r>
      <w:r w:rsidRPr="00726830">
        <w:rPr>
          <w:rFonts w:ascii="Calibri" w:hAnsi="Calibri" w:cs="Arial"/>
          <w:sz w:val="21"/>
          <w:szCs w:val="21"/>
        </w:rPr>
        <w:t xml:space="preserve">be </w:t>
      </w:r>
      <w:r w:rsidRPr="00726830">
        <w:rPr>
          <w:rFonts w:ascii="Calibri" w:hAnsi="Calibri" w:cs="Arial"/>
          <w:b/>
          <w:sz w:val="21"/>
          <w:szCs w:val="21"/>
          <w:u w:val="single"/>
        </w:rPr>
        <w:t>$</w:t>
      </w:r>
      <w:r w:rsidR="00DA6FB1">
        <w:rPr>
          <w:rFonts w:ascii="Calibri" w:hAnsi="Calibri" w:cs="Arial"/>
          <w:b/>
          <w:sz w:val="21"/>
          <w:szCs w:val="21"/>
          <w:u w:val="single"/>
        </w:rPr>
        <w:t>...</w:t>
      </w:r>
      <w:r w:rsidRPr="00726830">
        <w:rPr>
          <w:rFonts w:ascii="Calibri" w:hAnsi="Calibri" w:cs="Arial"/>
          <w:sz w:val="21"/>
          <w:szCs w:val="21"/>
        </w:rPr>
        <w:t xml:space="preserve"> (GST inclusive)</w:t>
      </w:r>
      <w:r w:rsidR="00DA1FC5" w:rsidRPr="00726830">
        <w:rPr>
          <w:rFonts w:ascii="Calibri" w:hAnsi="Calibri" w:cs="Arial"/>
          <w:sz w:val="21"/>
          <w:szCs w:val="21"/>
        </w:rPr>
        <w:t xml:space="preserve"> per </w:t>
      </w:r>
      <w:r w:rsidR="00194BD3" w:rsidRPr="00726830">
        <w:rPr>
          <w:rFonts w:ascii="Calibri" w:hAnsi="Calibri" w:cs="Arial"/>
          <w:sz w:val="21"/>
          <w:szCs w:val="21"/>
        </w:rPr>
        <w:t xml:space="preserve">month </w:t>
      </w:r>
      <w:r w:rsidR="00DA1FC5" w:rsidRPr="00726830">
        <w:rPr>
          <w:rFonts w:ascii="Calibri" w:hAnsi="Calibri" w:cs="Arial"/>
          <w:sz w:val="21"/>
          <w:szCs w:val="21"/>
        </w:rPr>
        <w:t>(</w:t>
      </w:r>
      <w:r w:rsidR="00DA1FC5" w:rsidRPr="00726830">
        <w:rPr>
          <w:rFonts w:ascii="Calibri" w:hAnsi="Calibri" w:cs="Arial"/>
          <w:b/>
          <w:sz w:val="21"/>
          <w:szCs w:val="21"/>
        </w:rPr>
        <w:t>Licence Fee</w:t>
      </w:r>
      <w:r w:rsidR="00DA1FC5" w:rsidRPr="00726830">
        <w:rPr>
          <w:rFonts w:ascii="Calibri" w:hAnsi="Calibri" w:cs="Arial"/>
          <w:sz w:val="21"/>
          <w:szCs w:val="21"/>
        </w:rPr>
        <w:t>)</w:t>
      </w:r>
      <w:r w:rsidRPr="00726830">
        <w:rPr>
          <w:rFonts w:ascii="Calibri" w:hAnsi="Calibri" w:cs="Arial"/>
          <w:sz w:val="21"/>
          <w:szCs w:val="21"/>
        </w:rPr>
        <w:t xml:space="preserve">, payable </w:t>
      </w:r>
      <w:r w:rsidR="00DA1FC5" w:rsidRPr="00726830">
        <w:rPr>
          <w:rFonts w:ascii="Calibri" w:hAnsi="Calibri" w:cs="Arial"/>
          <w:sz w:val="21"/>
          <w:szCs w:val="21"/>
        </w:rPr>
        <w:t xml:space="preserve">monthly in advance </w:t>
      </w:r>
      <w:r w:rsidRPr="00726830">
        <w:rPr>
          <w:rFonts w:ascii="Calibri" w:hAnsi="Calibri" w:cs="Arial"/>
          <w:sz w:val="21"/>
          <w:szCs w:val="21"/>
        </w:rPr>
        <w:t xml:space="preserve">on the </w:t>
      </w:r>
      <w:r w:rsidR="00585B2E" w:rsidRPr="00726830">
        <w:rPr>
          <w:rFonts w:ascii="Calibri" w:hAnsi="Calibri" w:cs="Arial"/>
          <w:sz w:val="21"/>
          <w:szCs w:val="21"/>
        </w:rPr>
        <w:t xml:space="preserve">1st </w:t>
      </w:r>
      <w:r w:rsidRPr="00726830">
        <w:rPr>
          <w:rFonts w:ascii="Calibri" w:hAnsi="Calibri" w:cs="Arial"/>
          <w:sz w:val="21"/>
          <w:szCs w:val="21"/>
        </w:rPr>
        <w:t xml:space="preserve">of </w:t>
      </w:r>
      <w:r w:rsidR="00DA1FC5" w:rsidRPr="00726830">
        <w:rPr>
          <w:rFonts w:ascii="Calibri" w:hAnsi="Calibri" w:cs="Arial"/>
          <w:sz w:val="21"/>
          <w:szCs w:val="21"/>
        </w:rPr>
        <w:t xml:space="preserve">each </w:t>
      </w:r>
      <w:r w:rsidRPr="00726830">
        <w:rPr>
          <w:rFonts w:ascii="Calibri" w:hAnsi="Calibri" w:cs="Arial"/>
          <w:sz w:val="21"/>
          <w:szCs w:val="21"/>
        </w:rPr>
        <w:t>month</w:t>
      </w:r>
      <w:r w:rsidR="00CD0EDE" w:rsidRPr="00726830">
        <w:rPr>
          <w:rFonts w:ascii="Calibri" w:hAnsi="Calibri" w:cs="Arial"/>
          <w:sz w:val="21"/>
          <w:szCs w:val="21"/>
        </w:rPr>
        <w:t>.</w:t>
      </w:r>
      <w:r w:rsidR="004D66AE" w:rsidRPr="00726830">
        <w:rPr>
          <w:rFonts w:ascii="Calibri" w:hAnsi="Calibri" w:cs="Arial"/>
          <w:sz w:val="21"/>
          <w:szCs w:val="21"/>
        </w:rPr>
        <w:t xml:space="preserve">  </w:t>
      </w:r>
    </w:p>
    <w:p w14:paraId="4B75C4D0" w14:textId="77777777" w:rsidR="004538B8" w:rsidRDefault="00601F23" w:rsidP="00601F23">
      <w:pPr>
        <w:spacing w:after="120" w:line="240" w:lineRule="auto"/>
        <w:ind w:left="720" w:hanging="720"/>
        <w:jc w:val="both"/>
        <w:rPr>
          <w:rFonts w:ascii="Calibri" w:hAnsi="Calibri"/>
        </w:rPr>
      </w:pPr>
      <w:r w:rsidRPr="00726830">
        <w:rPr>
          <w:rFonts w:ascii="Calibri" w:hAnsi="Calibri"/>
          <w:b/>
          <w:sz w:val="21"/>
          <w:szCs w:val="21"/>
        </w:rPr>
        <w:t xml:space="preserve">1.3 </w:t>
      </w:r>
      <w:r w:rsidRPr="00726830">
        <w:rPr>
          <w:rFonts w:ascii="Calibri" w:hAnsi="Calibri"/>
          <w:b/>
          <w:sz w:val="21"/>
          <w:szCs w:val="21"/>
        </w:rPr>
        <w:tab/>
      </w:r>
      <w:r w:rsidR="004538B8">
        <w:rPr>
          <w:rFonts w:ascii="Calibri" w:hAnsi="Calibri"/>
        </w:rPr>
        <w:t>The Licence F</w:t>
      </w:r>
      <w:r w:rsidR="004538B8" w:rsidRPr="00E75767">
        <w:rPr>
          <w:rFonts w:ascii="Calibri" w:hAnsi="Calibri"/>
        </w:rPr>
        <w:t>ee will be reviewed annually. Writers Victoria reserves the right to increase the licence fee with 30 days’ notice.</w:t>
      </w:r>
    </w:p>
    <w:p w14:paraId="130DA670" w14:textId="70E8EBBE" w:rsidR="00601F23" w:rsidRPr="00726830" w:rsidRDefault="004538B8" w:rsidP="00601F23">
      <w:pPr>
        <w:spacing w:after="120" w:line="240" w:lineRule="auto"/>
        <w:ind w:left="720" w:hanging="720"/>
        <w:jc w:val="both"/>
        <w:rPr>
          <w:rFonts w:ascii="Calibri" w:hAnsi="Calibri"/>
          <w:b/>
          <w:sz w:val="21"/>
          <w:szCs w:val="21"/>
        </w:rPr>
      </w:pPr>
      <w:r>
        <w:rPr>
          <w:rFonts w:ascii="Calibri" w:hAnsi="Calibri"/>
          <w:b/>
          <w:sz w:val="21"/>
          <w:szCs w:val="21"/>
        </w:rPr>
        <w:t>1.4</w:t>
      </w:r>
      <w:r>
        <w:rPr>
          <w:rFonts w:ascii="Calibri" w:hAnsi="Calibri"/>
          <w:b/>
          <w:sz w:val="21"/>
          <w:szCs w:val="21"/>
        </w:rPr>
        <w:tab/>
      </w:r>
      <w:r w:rsidR="00F66124" w:rsidRPr="00726830">
        <w:rPr>
          <w:rFonts w:ascii="Calibri" w:hAnsi="Calibri"/>
          <w:sz w:val="21"/>
          <w:szCs w:val="21"/>
        </w:rPr>
        <w:t xml:space="preserve">The </w:t>
      </w:r>
      <w:r w:rsidR="00DA1FC5" w:rsidRPr="00726830">
        <w:rPr>
          <w:rFonts w:ascii="Calibri" w:hAnsi="Calibri"/>
          <w:sz w:val="21"/>
          <w:szCs w:val="21"/>
        </w:rPr>
        <w:t>T</w:t>
      </w:r>
      <w:r w:rsidR="00F66124" w:rsidRPr="00726830">
        <w:rPr>
          <w:rFonts w:ascii="Calibri" w:hAnsi="Calibri"/>
          <w:sz w:val="21"/>
          <w:szCs w:val="21"/>
        </w:rPr>
        <w:t>erm</w:t>
      </w:r>
      <w:r w:rsidR="00601F23" w:rsidRPr="00726830">
        <w:rPr>
          <w:rFonts w:ascii="Calibri" w:hAnsi="Calibri"/>
          <w:sz w:val="21"/>
          <w:szCs w:val="21"/>
        </w:rPr>
        <w:t xml:space="preserve"> shall not be extended beyond the </w:t>
      </w:r>
      <w:r w:rsidR="00DA1FC5" w:rsidRPr="00726830">
        <w:rPr>
          <w:rFonts w:ascii="Calibri" w:hAnsi="Calibri"/>
          <w:sz w:val="21"/>
          <w:szCs w:val="21"/>
        </w:rPr>
        <w:t>End Date</w:t>
      </w:r>
      <w:r w:rsidR="00601F23" w:rsidRPr="00726830">
        <w:rPr>
          <w:rFonts w:ascii="Calibri" w:hAnsi="Calibri"/>
          <w:sz w:val="21"/>
          <w:szCs w:val="21"/>
        </w:rPr>
        <w:t>, unless a prior arrangement is made in writing</w:t>
      </w:r>
      <w:r w:rsidR="00CD0EDE" w:rsidRPr="00726830">
        <w:rPr>
          <w:rFonts w:ascii="Calibri" w:hAnsi="Calibri"/>
          <w:sz w:val="21"/>
          <w:szCs w:val="21"/>
        </w:rPr>
        <w:t>.</w:t>
      </w:r>
    </w:p>
    <w:p w14:paraId="0DB6D688" w14:textId="3218F2A4" w:rsidR="00601F23" w:rsidRPr="00726830" w:rsidRDefault="004538B8" w:rsidP="00601F23">
      <w:pPr>
        <w:spacing w:after="120" w:line="240" w:lineRule="auto"/>
        <w:ind w:left="720" w:hanging="720"/>
        <w:jc w:val="both"/>
        <w:rPr>
          <w:rFonts w:ascii="Calibri" w:hAnsi="Calibri"/>
          <w:b/>
          <w:sz w:val="21"/>
          <w:szCs w:val="21"/>
        </w:rPr>
      </w:pPr>
      <w:r>
        <w:rPr>
          <w:rFonts w:ascii="Calibri" w:hAnsi="Calibri"/>
          <w:b/>
          <w:sz w:val="21"/>
          <w:szCs w:val="21"/>
        </w:rPr>
        <w:t>1.5</w:t>
      </w:r>
      <w:r w:rsidR="00601F23" w:rsidRPr="00726830">
        <w:rPr>
          <w:rFonts w:ascii="Calibri" w:hAnsi="Calibri"/>
          <w:b/>
          <w:sz w:val="21"/>
          <w:szCs w:val="21"/>
        </w:rPr>
        <w:tab/>
      </w:r>
      <w:r w:rsidR="00601F23" w:rsidRPr="00726830">
        <w:rPr>
          <w:rFonts w:ascii="Calibri" w:hAnsi="Calibri"/>
          <w:sz w:val="21"/>
          <w:szCs w:val="21"/>
        </w:rPr>
        <w:t xml:space="preserve">The </w:t>
      </w:r>
      <w:r w:rsidR="004D66AE" w:rsidRPr="00726830">
        <w:rPr>
          <w:rFonts w:ascii="Calibri" w:hAnsi="Calibri"/>
          <w:sz w:val="21"/>
          <w:szCs w:val="21"/>
        </w:rPr>
        <w:t>Licensee</w:t>
      </w:r>
      <w:r w:rsidR="00601F23" w:rsidRPr="00726830">
        <w:rPr>
          <w:rFonts w:ascii="Calibri" w:hAnsi="Calibri"/>
          <w:sz w:val="21"/>
          <w:szCs w:val="21"/>
        </w:rPr>
        <w:t xml:space="preserve"> </w:t>
      </w:r>
      <w:r w:rsidR="004D66AE" w:rsidRPr="00726830">
        <w:rPr>
          <w:rFonts w:ascii="Calibri" w:hAnsi="Calibri"/>
          <w:sz w:val="21"/>
          <w:szCs w:val="21"/>
        </w:rPr>
        <w:t xml:space="preserve">must </w:t>
      </w:r>
      <w:r w:rsidR="00601F23" w:rsidRPr="00726830">
        <w:rPr>
          <w:rFonts w:ascii="Calibri" w:hAnsi="Calibri"/>
          <w:sz w:val="21"/>
          <w:szCs w:val="21"/>
        </w:rPr>
        <w:t>not sublet</w:t>
      </w:r>
      <w:r w:rsidR="00DA1FC5" w:rsidRPr="00726830">
        <w:rPr>
          <w:rFonts w:ascii="Calibri" w:hAnsi="Calibri"/>
          <w:sz w:val="21"/>
          <w:szCs w:val="21"/>
        </w:rPr>
        <w:t xml:space="preserve">, sublicence or part with possession of the </w:t>
      </w:r>
      <w:r w:rsidR="00DF2BFE" w:rsidRPr="00726830">
        <w:rPr>
          <w:rFonts w:ascii="Calibri" w:hAnsi="Calibri"/>
          <w:sz w:val="21"/>
          <w:szCs w:val="21"/>
        </w:rPr>
        <w:t>Studio</w:t>
      </w:r>
      <w:r w:rsidR="00601F23" w:rsidRPr="00726830">
        <w:rPr>
          <w:rFonts w:ascii="Calibri" w:hAnsi="Calibri"/>
          <w:sz w:val="21"/>
          <w:szCs w:val="21"/>
        </w:rPr>
        <w:t xml:space="preserve"> without the </w:t>
      </w:r>
      <w:r w:rsidR="00DA1FC5" w:rsidRPr="00726830">
        <w:rPr>
          <w:rFonts w:ascii="Calibri" w:hAnsi="Calibri"/>
          <w:sz w:val="21"/>
          <w:szCs w:val="21"/>
        </w:rPr>
        <w:t xml:space="preserve">written </w:t>
      </w:r>
      <w:r w:rsidR="00601F23" w:rsidRPr="00726830">
        <w:rPr>
          <w:rFonts w:ascii="Calibri" w:hAnsi="Calibri"/>
          <w:sz w:val="21"/>
          <w:szCs w:val="21"/>
        </w:rPr>
        <w:t>consent of Writers Victoria</w:t>
      </w:r>
      <w:r w:rsidR="00CD0EDE" w:rsidRPr="00726830">
        <w:rPr>
          <w:rFonts w:ascii="Calibri" w:hAnsi="Calibri"/>
          <w:sz w:val="21"/>
          <w:szCs w:val="21"/>
        </w:rPr>
        <w:t>.</w:t>
      </w:r>
    </w:p>
    <w:p w14:paraId="5DBCB2E0" w14:textId="0507AA3C" w:rsidR="004245E3" w:rsidRPr="00726830" w:rsidRDefault="004538B8" w:rsidP="004245E3">
      <w:pPr>
        <w:spacing w:after="120" w:line="240" w:lineRule="auto"/>
        <w:ind w:left="720" w:hanging="720"/>
        <w:jc w:val="both"/>
        <w:rPr>
          <w:rFonts w:ascii="Calibri" w:hAnsi="Calibri"/>
          <w:b/>
          <w:sz w:val="21"/>
          <w:szCs w:val="21"/>
        </w:rPr>
      </w:pPr>
      <w:r>
        <w:rPr>
          <w:rFonts w:ascii="Calibri" w:hAnsi="Calibri"/>
          <w:b/>
          <w:sz w:val="21"/>
          <w:szCs w:val="21"/>
        </w:rPr>
        <w:t>1.6</w:t>
      </w:r>
      <w:r w:rsidR="00601F23" w:rsidRPr="00726830">
        <w:rPr>
          <w:rFonts w:ascii="Calibri" w:hAnsi="Calibri"/>
          <w:b/>
          <w:sz w:val="21"/>
          <w:szCs w:val="21"/>
        </w:rPr>
        <w:t xml:space="preserve"> </w:t>
      </w:r>
      <w:r w:rsidR="00601F23" w:rsidRPr="00726830">
        <w:rPr>
          <w:rFonts w:ascii="Calibri" w:hAnsi="Calibri"/>
          <w:b/>
          <w:sz w:val="21"/>
          <w:szCs w:val="21"/>
        </w:rPr>
        <w:tab/>
      </w:r>
      <w:r w:rsidR="00601F23" w:rsidRPr="00726830">
        <w:rPr>
          <w:rFonts w:ascii="Calibri" w:hAnsi="Calibri"/>
          <w:sz w:val="21"/>
          <w:szCs w:val="21"/>
        </w:rPr>
        <w:t xml:space="preserve">Writers Victoria reserves the right to terminate this </w:t>
      </w:r>
      <w:r w:rsidR="00F66124" w:rsidRPr="00726830">
        <w:rPr>
          <w:rFonts w:ascii="Calibri" w:hAnsi="Calibri"/>
          <w:sz w:val="21"/>
          <w:szCs w:val="21"/>
        </w:rPr>
        <w:t>licence agreement</w:t>
      </w:r>
      <w:r w:rsidR="00601F23" w:rsidRPr="00726830">
        <w:rPr>
          <w:rFonts w:ascii="Calibri" w:hAnsi="Calibri"/>
          <w:sz w:val="21"/>
          <w:szCs w:val="21"/>
        </w:rPr>
        <w:t xml:space="preserve"> </w:t>
      </w:r>
      <w:r w:rsidR="00DA1FC5" w:rsidRPr="00726830">
        <w:rPr>
          <w:rFonts w:ascii="Calibri" w:hAnsi="Calibri"/>
          <w:sz w:val="21"/>
          <w:szCs w:val="21"/>
        </w:rPr>
        <w:t>for any reason</w:t>
      </w:r>
      <w:r w:rsidR="00772F7B" w:rsidRPr="00726830">
        <w:rPr>
          <w:rFonts w:ascii="Calibri" w:hAnsi="Calibri"/>
          <w:sz w:val="21"/>
          <w:szCs w:val="21"/>
        </w:rPr>
        <w:t xml:space="preserve"> whatever (including</w:t>
      </w:r>
      <w:r w:rsidR="004D66AE" w:rsidRPr="00726830">
        <w:rPr>
          <w:rFonts w:ascii="Calibri" w:hAnsi="Calibri"/>
          <w:sz w:val="21"/>
          <w:szCs w:val="21"/>
        </w:rPr>
        <w:t>,</w:t>
      </w:r>
      <w:r w:rsidR="00772F7B" w:rsidRPr="00726830">
        <w:rPr>
          <w:rFonts w:ascii="Calibri" w:hAnsi="Calibri"/>
          <w:sz w:val="21"/>
          <w:szCs w:val="21"/>
        </w:rPr>
        <w:t xml:space="preserve"> but not limited to</w:t>
      </w:r>
      <w:r w:rsidR="004D66AE" w:rsidRPr="00726830">
        <w:rPr>
          <w:rFonts w:ascii="Calibri" w:hAnsi="Calibri"/>
          <w:sz w:val="21"/>
          <w:szCs w:val="21"/>
        </w:rPr>
        <w:t>,</w:t>
      </w:r>
      <w:r w:rsidR="00772F7B" w:rsidRPr="00726830">
        <w:rPr>
          <w:rFonts w:ascii="Calibri" w:hAnsi="Calibri"/>
          <w:sz w:val="21"/>
          <w:szCs w:val="21"/>
        </w:rPr>
        <w:t xml:space="preserve"> if the Licensee breaches this licence agreement)</w:t>
      </w:r>
      <w:r w:rsidR="00DA1FC5" w:rsidRPr="00726830">
        <w:rPr>
          <w:rFonts w:ascii="Calibri" w:hAnsi="Calibri"/>
          <w:sz w:val="21"/>
          <w:szCs w:val="21"/>
        </w:rPr>
        <w:t xml:space="preserve"> </w:t>
      </w:r>
      <w:r w:rsidR="00601F23" w:rsidRPr="00726830">
        <w:rPr>
          <w:rFonts w:ascii="Calibri" w:hAnsi="Calibri"/>
          <w:sz w:val="21"/>
          <w:szCs w:val="21"/>
        </w:rPr>
        <w:t>at any time</w:t>
      </w:r>
      <w:r w:rsidR="00DA1FC5" w:rsidRPr="00726830">
        <w:rPr>
          <w:rFonts w:ascii="Calibri" w:hAnsi="Calibri"/>
          <w:sz w:val="21"/>
          <w:szCs w:val="21"/>
        </w:rPr>
        <w:t xml:space="preserve"> by giving the Licensee </w:t>
      </w:r>
      <w:r w:rsidR="00585B2E" w:rsidRPr="00726830">
        <w:rPr>
          <w:rFonts w:ascii="Calibri" w:hAnsi="Calibri"/>
          <w:sz w:val="21"/>
          <w:szCs w:val="21"/>
        </w:rPr>
        <w:t xml:space="preserve">two </w:t>
      </w:r>
      <w:r w:rsidR="00DA1FC5" w:rsidRPr="00726830">
        <w:rPr>
          <w:rFonts w:ascii="Calibri" w:hAnsi="Calibri"/>
          <w:sz w:val="21"/>
          <w:szCs w:val="21"/>
        </w:rPr>
        <w:t xml:space="preserve">business </w:t>
      </w:r>
      <w:r w:rsidR="00A64C22" w:rsidRPr="00726830">
        <w:rPr>
          <w:rFonts w:ascii="Calibri" w:hAnsi="Calibri"/>
          <w:sz w:val="21"/>
          <w:szCs w:val="21"/>
        </w:rPr>
        <w:t>days’ notice.</w:t>
      </w:r>
      <w:r w:rsidR="004245E3" w:rsidRPr="00726830">
        <w:rPr>
          <w:rFonts w:ascii="Calibri" w:hAnsi="Calibri"/>
          <w:sz w:val="21"/>
          <w:szCs w:val="21"/>
        </w:rPr>
        <w:t xml:space="preserve"> </w:t>
      </w:r>
    </w:p>
    <w:p w14:paraId="784374FF" w14:textId="58FD04EF" w:rsidR="004245E3" w:rsidRPr="00726830" w:rsidRDefault="004538B8" w:rsidP="00601F23">
      <w:pPr>
        <w:spacing w:after="120" w:line="240" w:lineRule="auto"/>
        <w:ind w:left="720" w:hanging="720"/>
        <w:jc w:val="both"/>
        <w:rPr>
          <w:rFonts w:ascii="Calibri" w:hAnsi="Calibri"/>
          <w:b/>
          <w:sz w:val="21"/>
          <w:szCs w:val="21"/>
        </w:rPr>
      </w:pPr>
      <w:r>
        <w:rPr>
          <w:rFonts w:ascii="Calibri" w:hAnsi="Calibri"/>
          <w:b/>
          <w:sz w:val="21"/>
          <w:szCs w:val="21"/>
        </w:rPr>
        <w:t>1.7</w:t>
      </w:r>
      <w:r w:rsidR="004245E3" w:rsidRPr="00726830">
        <w:rPr>
          <w:rFonts w:ascii="Calibri" w:hAnsi="Calibri"/>
          <w:b/>
          <w:sz w:val="21"/>
          <w:szCs w:val="21"/>
        </w:rPr>
        <w:tab/>
      </w:r>
      <w:r w:rsidR="004245E3" w:rsidRPr="00726830">
        <w:rPr>
          <w:rFonts w:ascii="Calibri" w:hAnsi="Calibri"/>
          <w:sz w:val="21"/>
          <w:szCs w:val="21"/>
        </w:rPr>
        <w:t>As a licence agreement for a Share Arrangement is only offered to joint applicants, should either of the joint applicants wish to terminate the licence agreement before the End Date, the Licensee agrees to the following:</w:t>
      </w:r>
    </w:p>
    <w:p w14:paraId="00910C98" w14:textId="24C7A5DC" w:rsidR="004245E3" w:rsidRPr="00726830" w:rsidRDefault="004538B8" w:rsidP="004245E3">
      <w:pPr>
        <w:spacing w:after="120" w:line="240" w:lineRule="auto"/>
        <w:ind w:left="1440" w:hanging="720"/>
        <w:jc w:val="both"/>
        <w:rPr>
          <w:rFonts w:ascii="Calibri" w:hAnsi="Calibri"/>
          <w:sz w:val="21"/>
          <w:szCs w:val="21"/>
        </w:rPr>
      </w:pPr>
      <w:r>
        <w:rPr>
          <w:rFonts w:ascii="Calibri" w:hAnsi="Calibri"/>
          <w:b/>
          <w:sz w:val="21"/>
          <w:szCs w:val="21"/>
        </w:rPr>
        <w:t>1.7</w:t>
      </w:r>
      <w:r w:rsidR="004245E3" w:rsidRPr="00726830">
        <w:rPr>
          <w:rFonts w:ascii="Calibri" w:hAnsi="Calibri"/>
          <w:b/>
          <w:sz w:val="21"/>
          <w:szCs w:val="21"/>
        </w:rPr>
        <w:t>.1</w:t>
      </w:r>
      <w:r w:rsidR="004245E3" w:rsidRPr="00726830">
        <w:rPr>
          <w:rFonts w:ascii="Calibri" w:hAnsi="Calibri"/>
          <w:b/>
          <w:sz w:val="21"/>
          <w:szCs w:val="21"/>
        </w:rPr>
        <w:tab/>
      </w:r>
      <w:r w:rsidR="004245E3" w:rsidRPr="00726830">
        <w:rPr>
          <w:rFonts w:ascii="Calibri" w:hAnsi="Calibri"/>
          <w:sz w:val="21"/>
          <w:szCs w:val="21"/>
        </w:rPr>
        <w:t xml:space="preserve">The Licensee must provide a minimum of 30 days written notice to Writers Victoria. </w:t>
      </w:r>
    </w:p>
    <w:p w14:paraId="485289CF" w14:textId="049E02DC" w:rsidR="00601F23" w:rsidRPr="00726830" w:rsidRDefault="004538B8" w:rsidP="004245E3">
      <w:pPr>
        <w:spacing w:after="120" w:line="240" w:lineRule="auto"/>
        <w:ind w:left="1440" w:hanging="720"/>
        <w:jc w:val="both"/>
        <w:rPr>
          <w:rFonts w:ascii="Calibri" w:hAnsi="Calibri"/>
          <w:sz w:val="21"/>
          <w:szCs w:val="21"/>
        </w:rPr>
      </w:pPr>
      <w:r>
        <w:rPr>
          <w:rFonts w:ascii="Calibri" w:hAnsi="Calibri"/>
          <w:b/>
          <w:sz w:val="21"/>
          <w:szCs w:val="21"/>
        </w:rPr>
        <w:t>1.7</w:t>
      </w:r>
      <w:r w:rsidR="004245E3" w:rsidRPr="00726830">
        <w:rPr>
          <w:rFonts w:ascii="Calibri" w:hAnsi="Calibri"/>
          <w:b/>
          <w:sz w:val="21"/>
          <w:szCs w:val="21"/>
        </w:rPr>
        <w:t>.2</w:t>
      </w:r>
      <w:r w:rsidR="004245E3" w:rsidRPr="00726830">
        <w:rPr>
          <w:rFonts w:ascii="Calibri" w:hAnsi="Calibri"/>
          <w:b/>
          <w:sz w:val="21"/>
          <w:szCs w:val="21"/>
        </w:rPr>
        <w:tab/>
      </w:r>
      <w:r w:rsidR="004245E3" w:rsidRPr="00726830">
        <w:rPr>
          <w:rFonts w:ascii="Calibri" w:hAnsi="Calibri"/>
          <w:sz w:val="21"/>
          <w:szCs w:val="21"/>
        </w:rPr>
        <w:t xml:space="preserve">The remaining Licensee agrees to take financial responsibility for the duration of </w:t>
      </w:r>
      <w:r w:rsidR="00B045C7" w:rsidRPr="00726830">
        <w:rPr>
          <w:rFonts w:ascii="Calibri" w:hAnsi="Calibri"/>
          <w:sz w:val="21"/>
          <w:szCs w:val="21"/>
        </w:rPr>
        <w:t>the Term</w:t>
      </w:r>
      <w:r w:rsidR="004245E3" w:rsidRPr="00726830">
        <w:rPr>
          <w:rFonts w:ascii="Calibri" w:hAnsi="Calibri"/>
          <w:sz w:val="21"/>
          <w:szCs w:val="21"/>
        </w:rPr>
        <w:t xml:space="preserve"> beyond the 30 day notice period</w:t>
      </w:r>
      <w:r w:rsidR="00B045C7" w:rsidRPr="00726830">
        <w:rPr>
          <w:rFonts w:ascii="Calibri" w:hAnsi="Calibri"/>
          <w:sz w:val="21"/>
          <w:szCs w:val="21"/>
        </w:rPr>
        <w:t xml:space="preserve">, </w:t>
      </w:r>
      <w:r w:rsidR="004245E3" w:rsidRPr="00726830">
        <w:rPr>
          <w:rFonts w:ascii="Calibri" w:hAnsi="Calibri"/>
          <w:sz w:val="21"/>
          <w:szCs w:val="21"/>
        </w:rPr>
        <w:t xml:space="preserve">or </w:t>
      </w:r>
      <w:r w:rsidR="00B045C7" w:rsidRPr="00726830">
        <w:rPr>
          <w:rFonts w:ascii="Calibri" w:hAnsi="Calibri"/>
          <w:sz w:val="21"/>
          <w:szCs w:val="21"/>
        </w:rPr>
        <w:t>will find a replacement.</w:t>
      </w:r>
    </w:p>
    <w:p w14:paraId="217DAFE1" w14:textId="77ED5E5D" w:rsidR="00CD0EDE" w:rsidRPr="00726830" w:rsidRDefault="004538B8" w:rsidP="00601F23">
      <w:pPr>
        <w:spacing w:after="120" w:line="240" w:lineRule="auto"/>
        <w:ind w:left="720" w:hanging="720"/>
        <w:jc w:val="both"/>
        <w:rPr>
          <w:rFonts w:ascii="Calibri" w:hAnsi="Calibri"/>
          <w:b/>
          <w:sz w:val="21"/>
          <w:szCs w:val="21"/>
        </w:rPr>
      </w:pPr>
      <w:r>
        <w:rPr>
          <w:rFonts w:ascii="Calibri" w:hAnsi="Calibri"/>
          <w:b/>
          <w:sz w:val="21"/>
          <w:szCs w:val="21"/>
        </w:rPr>
        <w:t>1.8</w:t>
      </w:r>
      <w:r w:rsidR="00CD0EDE" w:rsidRPr="00726830">
        <w:rPr>
          <w:rFonts w:ascii="Calibri" w:hAnsi="Calibri"/>
          <w:b/>
          <w:sz w:val="21"/>
          <w:szCs w:val="21"/>
        </w:rPr>
        <w:tab/>
      </w:r>
      <w:r w:rsidR="00DC6EAA" w:rsidRPr="00726830">
        <w:rPr>
          <w:rFonts w:ascii="Calibri" w:hAnsi="Calibri"/>
          <w:sz w:val="21"/>
          <w:szCs w:val="21"/>
        </w:rPr>
        <w:t>The rights granted to the Licensee under this licence agreement are personal and contractual only and do not create any tenancy between the parties.</w:t>
      </w:r>
      <w:r w:rsidR="00CD0EDE" w:rsidRPr="00726830">
        <w:rPr>
          <w:rFonts w:ascii="Calibri" w:hAnsi="Calibri"/>
          <w:b/>
          <w:sz w:val="21"/>
          <w:szCs w:val="21"/>
        </w:rPr>
        <w:t xml:space="preserve"> </w:t>
      </w:r>
    </w:p>
    <w:p w14:paraId="6DD110DE" w14:textId="77777777" w:rsidR="00601F23" w:rsidRPr="00726830" w:rsidRDefault="00601F23" w:rsidP="00601F23">
      <w:pPr>
        <w:spacing w:after="120" w:line="240" w:lineRule="auto"/>
        <w:rPr>
          <w:rFonts w:ascii="Calibri" w:hAnsi="Calibri" w:cs="Arial"/>
          <w:sz w:val="21"/>
          <w:szCs w:val="21"/>
        </w:rPr>
      </w:pPr>
    </w:p>
    <w:p w14:paraId="08811574" w14:textId="77777777" w:rsidR="00544CEC" w:rsidRPr="00726830" w:rsidRDefault="00DC6EAA" w:rsidP="00542E50">
      <w:pPr>
        <w:pStyle w:val="ListParagraph"/>
        <w:numPr>
          <w:ilvl w:val="0"/>
          <w:numId w:val="10"/>
        </w:numPr>
        <w:spacing w:after="120" w:line="240" w:lineRule="auto"/>
        <w:ind w:left="709" w:hanging="709"/>
        <w:jc w:val="both"/>
        <w:rPr>
          <w:rFonts w:ascii="Calibri" w:hAnsi="Calibri"/>
          <w:b/>
          <w:sz w:val="21"/>
          <w:szCs w:val="21"/>
        </w:rPr>
      </w:pPr>
      <w:r w:rsidRPr="00726830">
        <w:rPr>
          <w:rFonts w:ascii="Calibri" w:hAnsi="Calibri"/>
          <w:b/>
          <w:sz w:val="21"/>
          <w:szCs w:val="21"/>
        </w:rPr>
        <w:t>Deposit</w:t>
      </w:r>
    </w:p>
    <w:p w14:paraId="5B20BFE8" w14:textId="7EC7BB21" w:rsidR="00544CEC" w:rsidRPr="00726830" w:rsidRDefault="00DC6EAA" w:rsidP="00542E50">
      <w:pPr>
        <w:spacing w:after="120" w:line="240" w:lineRule="auto"/>
        <w:ind w:left="720" w:hanging="720"/>
        <w:jc w:val="both"/>
        <w:rPr>
          <w:rFonts w:ascii="Calibri" w:hAnsi="Calibri"/>
          <w:sz w:val="21"/>
          <w:szCs w:val="21"/>
        </w:rPr>
      </w:pPr>
      <w:r w:rsidRPr="00726830">
        <w:rPr>
          <w:rFonts w:ascii="Calibri" w:hAnsi="Calibri"/>
          <w:b/>
          <w:sz w:val="21"/>
          <w:szCs w:val="21"/>
        </w:rPr>
        <w:t>2.1</w:t>
      </w:r>
      <w:r w:rsidR="004D66AE" w:rsidRPr="00726830">
        <w:rPr>
          <w:rFonts w:ascii="Calibri" w:hAnsi="Calibri"/>
          <w:sz w:val="21"/>
          <w:szCs w:val="21"/>
        </w:rPr>
        <w:tab/>
      </w:r>
      <w:r w:rsidR="00DA1FC5" w:rsidRPr="00726830">
        <w:rPr>
          <w:rFonts w:ascii="Calibri" w:hAnsi="Calibri"/>
          <w:sz w:val="21"/>
          <w:szCs w:val="21"/>
        </w:rPr>
        <w:t xml:space="preserve">Prior to the Start Date, the </w:t>
      </w:r>
      <w:r w:rsidR="00CD0EDE" w:rsidRPr="00726830">
        <w:rPr>
          <w:rFonts w:ascii="Calibri" w:hAnsi="Calibri"/>
          <w:sz w:val="21"/>
          <w:szCs w:val="21"/>
        </w:rPr>
        <w:t>Licensee</w:t>
      </w:r>
      <w:r w:rsidR="00DA1FC5" w:rsidRPr="00726830">
        <w:rPr>
          <w:rFonts w:ascii="Calibri" w:hAnsi="Calibri"/>
          <w:sz w:val="21"/>
          <w:szCs w:val="21"/>
        </w:rPr>
        <w:t xml:space="preserve"> must provide </w:t>
      </w:r>
      <w:r w:rsidR="00601F23" w:rsidRPr="00726830">
        <w:rPr>
          <w:rFonts w:ascii="Calibri" w:hAnsi="Calibri"/>
          <w:sz w:val="21"/>
          <w:szCs w:val="21"/>
        </w:rPr>
        <w:t xml:space="preserve">Writers Victoria </w:t>
      </w:r>
      <w:r w:rsidR="00DA1FC5" w:rsidRPr="00726830">
        <w:rPr>
          <w:rFonts w:ascii="Calibri" w:hAnsi="Calibri"/>
          <w:sz w:val="21"/>
          <w:szCs w:val="21"/>
        </w:rPr>
        <w:t xml:space="preserve">with a security </w:t>
      </w:r>
      <w:r w:rsidR="00601F23" w:rsidRPr="00726830">
        <w:rPr>
          <w:rFonts w:ascii="Calibri" w:hAnsi="Calibri"/>
          <w:sz w:val="21"/>
          <w:szCs w:val="21"/>
        </w:rPr>
        <w:t>deposit</w:t>
      </w:r>
      <w:r w:rsidR="00CD0EDE" w:rsidRPr="00726830">
        <w:rPr>
          <w:rFonts w:ascii="Calibri" w:hAnsi="Calibri"/>
          <w:sz w:val="21"/>
          <w:szCs w:val="21"/>
        </w:rPr>
        <w:t xml:space="preserve"> in an</w:t>
      </w:r>
      <w:r w:rsidR="00601F23" w:rsidRPr="00726830">
        <w:rPr>
          <w:rFonts w:ascii="Calibri" w:hAnsi="Calibri"/>
          <w:sz w:val="21"/>
          <w:szCs w:val="21"/>
        </w:rPr>
        <w:t xml:space="preserve"> amount of </w:t>
      </w:r>
      <w:r w:rsidR="00601F23" w:rsidRPr="00726830">
        <w:rPr>
          <w:rFonts w:ascii="Calibri" w:hAnsi="Calibri"/>
          <w:b/>
          <w:sz w:val="21"/>
          <w:szCs w:val="21"/>
          <w:u w:val="single"/>
        </w:rPr>
        <w:t>$</w:t>
      </w:r>
      <w:r w:rsidR="00DA6FB1">
        <w:rPr>
          <w:rFonts w:ascii="Calibri" w:hAnsi="Calibri"/>
          <w:b/>
          <w:sz w:val="21"/>
          <w:szCs w:val="21"/>
          <w:u w:val="single"/>
        </w:rPr>
        <w:t>...</w:t>
      </w:r>
      <w:bookmarkStart w:id="0" w:name="_GoBack"/>
      <w:bookmarkEnd w:id="0"/>
      <w:r w:rsidR="00C53D54" w:rsidRPr="00726830">
        <w:rPr>
          <w:rFonts w:ascii="Calibri" w:hAnsi="Calibri"/>
          <w:b/>
          <w:sz w:val="21"/>
          <w:szCs w:val="21"/>
          <w:u w:val="single"/>
        </w:rPr>
        <w:t xml:space="preserve"> </w:t>
      </w:r>
      <w:r w:rsidRPr="00726830">
        <w:rPr>
          <w:rFonts w:ascii="Calibri" w:hAnsi="Calibri"/>
          <w:sz w:val="21"/>
          <w:szCs w:val="21"/>
          <w:u w:val="single"/>
        </w:rPr>
        <w:t>(</w:t>
      </w:r>
      <w:r w:rsidR="00C53D54" w:rsidRPr="00726830">
        <w:rPr>
          <w:rFonts w:ascii="Calibri" w:hAnsi="Calibri"/>
          <w:b/>
          <w:sz w:val="21"/>
          <w:szCs w:val="21"/>
          <w:u w:val="single"/>
        </w:rPr>
        <w:t>Deposit</w:t>
      </w:r>
      <w:r w:rsidR="00C53D54" w:rsidRPr="00726830">
        <w:rPr>
          <w:rFonts w:ascii="Calibri" w:hAnsi="Calibri"/>
          <w:sz w:val="21"/>
          <w:szCs w:val="21"/>
          <w:u w:val="single"/>
        </w:rPr>
        <w:t>)</w:t>
      </w:r>
      <w:r w:rsidR="00601F23" w:rsidRPr="00726830">
        <w:rPr>
          <w:rFonts w:ascii="Calibri" w:hAnsi="Calibri"/>
          <w:sz w:val="21"/>
          <w:szCs w:val="21"/>
        </w:rPr>
        <w:t xml:space="preserve">, </w:t>
      </w:r>
      <w:r w:rsidR="00C53D54" w:rsidRPr="00726830">
        <w:rPr>
          <w:rFonts w:ascii="Calibri" w:hAnsi="Calibri"/>
          <w:sz w:val="21"/>
          <w:szCs w:val="21"/>
        </w:rPr>
        <w:t>which Writers Victoria will hold on the following conditions</w:t>
      </w:r>
      <w:r w:rsidR="00601F23" w:rsidRPr="00726830">
        <w:rPr>
          <w:rFonts w:ascii="Calibri" w:hAnsi="Calibri"/>
          <w:sz w:val="21"/>
          <w:szCs w:val="21"/>
        </w:rPr>
        <w:t>:</w:t>
      </w:r>
    </w:p>
    <w:p w14:paraId="126F0D09" w14:textId="77777777" w:rsidR="00544CEC" w:rsidRPr="00726830" w:rsidRDefault="004D66AE" w:rsidP="00542E50">
      <w:pPr>
        <w:spacing w:after="120" w:line="240" w:lineRule="auto"/>
        <w:ind w:left="1440" w:hanging="720"/>
        <w:jc w:val="both"/>
        <w:rPr>
          <w:rFonts w:ascii="Calibri" w:hAnsi="Calibri"/>
          <w:b/>
          <w:sz w:val="21"/>
          <w:szCs w:val="21"/>
        </w:rPr>
      </w:pPr>
      <w:r w:rsidRPr="00726830">
        <w:rPr>
          <w:rFonts w:ascii="Calibri" w:hAnsi="Calibri"/>
          <w:b/>
          <w:sz w:val="21"/>
          <w:szCs w:val="21"/>
        </w:rPr>
        <w:t>2.1.1</w:t>
      </w:r>
      <w:r w:rsidRPr="00726830">
        <w:rPr>
          <w:rFonts w:ascii="Calibri" w:hAnsi="Calibri"/>
          <w:b/>
          <w:sz w:val="21"/>
          <w:szCs w:val="21"/>
        </w:rPr>
        <w:tab/>
      </w:r>
      <w:r w:rsidR="00601F23" w:rsidRPr="00726830">
        <w:rPr>
          <w:rFonts w:ascii="Calibri" w:hAnsi="Calibri"/>
          <w:sz w:val="21"/>
          <w:szCs w:val="21"/>
        </w:rPr>
        <w:t xml:space="preserve">The </w:t>
      </w:r>
      <w:r w:rsidR="00C53D54" w:rsidRPr="00726830">
        <w:rPr>
          <w:rFonts w:ascii="Calibri" w:hAnsi="Calibri"/>
          <w:sz w:val="21"/>
          <w:szCs w:val="21"/>
        </w:rPr>
        <w:t>D</w:t>
      </w:r>
      <w:r w:rsidR="00601F23" w:rsidRPr="00726830">
        <w:rPr>
          <w:rFonts w:ascii="Calibri" w:hAnsi="Calibri"/>
          <w:sz w:val="21"/>
          <w:szCs w:val="21"/>
        </w:rPr>
        <w:t xml:space="preserve">eposit will be fully refundable </w:t>
      </w:r>
      <w:r w:rsidR="00C53D54" w:rsidRPr="00726830">
        <w:rPr>
          <w:rFonts w:ascii="Calibri" w:hAnsi="Calibri"/>
          <w:sz w:val="21"/>
          <w:szCs w:val="21"/>
        </w:rPr>
        <w:t>within a reasonable time of the End Date</w:t>
      </w:r>
      <w:r w:rsidR="00601F23" w:rsidRPr="00726830">
        <w:rPr>
          <w:rFonts w:ascii="Calibri" w:hAnsi="Calibri"/>
          <w:sz w:val="21"/>
          <w:szCs w:val="21"/>
        </w:rPr>
        <w:t xml:space="preserve">, subject to the </w:t>
      </w:r>
      <w:r w:rsidR="00DF2BFE" w:rsidRPr="00726830">
        <w:rPr>
          <w:rFonts w:ascii="Calibri" w:hAnsi="Calibri"/>
          <w:sz w:val="21"/>
          <w:szCs w:val="21"/>
        </w:rPr>
        <w:t>Studio</w:t>
      </w:r>
      <w:r w:rsidR="00C53D54" w:rsidRPr="00726830">
        <w:rPr>
          <w:rFonts w:ascii="Calibri" w:hAnsi="Calibri"/>
          <w:sz w:val="21"/>
          <w:szCs w:val="21"/>
        </w:rPr>
        <w:t xml:space="preserve"> </w:t>
      </w:r>
      <w:r w:rsidR="00601F23" w:rsidRPr="00726830">
        <w:rPr>
          <w:rFonts w:ascii="Calibri" w:hAnsi="Calibri"/>
          <w:sz w:val="21"/>
          <w:szCs w:val="21"/>
        </w:rPr>
        <w:t xml:space="preserve">being left in the same condition, subject to normal wear and tear, as at the </w:t>
      </w:r>
      <w:r w:rsidR="00C53D54" w:rsidRPr="00726830">
        <w:rPr>
          <w:rFonts w:ascii="Calibri" w:hAnsi="Calibri"/>
          <w:sz w:val="21"/>
          <w:szCs w:val="21"/>
        </w:rPr>
        <w:t>Start Date.</w:t>
      </w:r>
    </w:p>
    <w:p w14:paraId="4953DF5F" w14:textId="0A025553" w:rsidR="00544CEC" w:rsidRPr="00726830" w:rsidRDefault="00601F23" w:rsidP="00542E50">
      <w:pPr>
        <w:spacing w:after="120" w:line="240" w:lineRule="auto"/>
        <w:ind w:left="1440" w:hanging="720"/>
        <w:jc w:val="both"/>
        <w:rPr>
          <w:rFonts w:ascii="Calibri" w:hAnsi="Calibri"/>
          <w:b/>
          <w:sz w:val="21"/>
          <w:szCs w:val="21"/>
        </w:rPr>
      </w:pPr>
      <w:r w:rsidRPr="00726830">
        <w:rPr>
          <w:rFonts w:ascii="Calibri" w:hAnsi="Calibri"/>
          <w:b/>
          <w:sz w:val="21"/>
          <w:szCs w:val="21"/>
        </w:rPr>
        <w:t>2.</w:t>
      </w:r>
      <w:r w:rsidR="004D66AE" w:rsidRPr="00726830">
        <w:rPr>
          <w:rFonts w:ascii="Calibri" w:hAnsi="Calibri"/>
          <w:b/>
          <w:sz w:val="21"/>
          <w:szCs w:val="21"/>
        </w:rPr>
        <w:t>1.2</w:t>
      </w:r>
      <w:r w:rsidRPr="00726830">
        <w:rPr>
          <w:rFonts w:ascii="Calibri" w:hAnsi="Calibri"/>
          <w:b/>
          <w:sz w:val="21"/>
          <w:szCs w:val="21"/>
        </w:rPr>
        <w:tab/>
      </w:r>
      <w:r w:rsidRPr="00726830">
        <w:rPr>
          <w:rFonts w:ascii="Calibri" w:hAnsi="Calibri"/>
          <w:sz w:val="21"/>
          <w:szCs w:val="21"/>
        </w:rPr>
        <w:t xml:space="preserve">The </w:t>
      </w:r>
      <w:r w:rsidR="00C53D54" w:rsidRPr="00726830">
        <w:rPr>
          <w:rFonts w:ascii="Calibri" w:hAnsi="Calibri"/>
          <w:sz w:val="21"/>
          <w:szCs w:val="21"/>
        </w:rPr>
        <w:t>D</w:t>
      </w:r>
      <w:r w:rsidRPr="00726830">
        <w:rPr>
          <w:rFonts w:ascii="Calibri" w:hAnsi="Calibri"/>
          <w:sz w:val="21"/>
          <w:szCs w:val="21"/>
        </w:rPr>
        <w:t xml:space="preserve">eposit may be forfeited should the </w:t>
      </w:r>
      <w:r w:rsidR="0057365F" w:rsidRPr="00726830">
        <w:rPr>
          <w:rFonts w:ascii="Calibri" w:hAnsi="Calibri"/>
          <w:sz w:val="21"/>
          <w:szCs w:val="21"/>
        </w:rPr>
        <w:t>Licensee</w:t>
      </w:r>
      <w:r w:rsidRPr="00726830">
        <w:rPr>
          <w:rFonts w:ascii="Calibri" w:hAnsi="Calibri"/>
          <w:sz w:val="21"/>
          <w:szCs w:val="21"/>
        </w:rPr>
        <w:t xml:space="preserve"> fail to provide 30 days written notice for early </w:t>
      </w:r>
      <w:r w:rsidR="00F66124" w:rsidRPr="00726830">
        <w:rPr>
          <w:rFonts w:ascii="Calibri" w:hAnsi="Calibri"/>
          <w:sz w:val="21"/>
          <w:szCs w:val="21"/>
        </w:rPr>
        <w:t>licence</w:t>
      </w:r>
      <w:r w:rsidRPr="00726830">
        <w:rPr>
          <w:rFonts w:ascii="Calibri" w:hAnsi="Calibri"/>
          <w:sz w:val="21"/>
          <w:szCs w:val="21"/>
        </w:rPr>
        <w:t xml:space="preserve"> termination</w:t>
      </w:r>
      <w:r w:rsidR="00B045C7" w:rsidRPr="00726830">
        <w:rPr>
          <w:rFonts w:ascii="Calibri" w:hAnsi="Calibri"/>
          <w:sz w:val="21"/>
          <w:szCs w:val="21"/>
        </w:rPr>
        <w:t xml:space="preserve">.  This will be determined at </w:t>
      </w:r>
      <w:r w:rsidR="00C53D54" w:rsidRPr="00726830">
        <w:rPr>
          <w:rFonts w:ascii="Calibri" w:hAnsi="Calibri"/>
          <w:sz w:val="21"/>
          <w:szCs w:val="21"/>
        </w:rPr>
        <w:t>Writers Victoria’s absolute discretion.</w:t>
      </w:r>
      <w:r w:rsidRPr="00726830">
        <w:rPr>
          <w:rFonts w:ascii="Calibri" w:hAnsi="Calibri"/>
          <w:sz w:val="21"/>
          <w:szCs w:val="21"/>
        </w:rPr>
        <w:t xml:space="preserve"> </w:t>
      </w:r>
      <w:r w:rsidRPr="00726830">
        <w:rPr>
          <w:rFonts w:ascii="Calibri" w:hAnsi="Calibri"/>
          <w:b/>
          <w:sz w:val="21"/>
          <w:szCs w:val="21"/>
        </w:rPr>
        <w:t xml:space="preserve"> </w:t>
      </w:r>
    </w:p>
    <w:p w14:paraId="31AD15D5" w14:textId="77777777" w:rsidR="00544CEC" w:rsidRPr="00726830" w:rsidRDefault="004D66AE" w:rsidP="00542E50">
      <w:pPr>
        <w:spacing w:after="120" w:line="240" w:lineRule="auto"/>
        <w:ind w:left="1440" w:hanging="720"/>
        <w:jc w:val="both"/>
        <w:rPr>
          <w:rFonts w:ascii="Calibri" w:hAnsi="Calibri"/>
          <w:sz w:val="21"/>
          <w:szCs w:val="21"/>
        </w:rPr>
      </w:pPr>
      <w:r w:rsidRPr="00726830">
        <w:rPr>
          <w:rFonts w:ascii="Calibri" w:hAnsi="Calibri"/>
          <w:b/>
          <w:sz w:val="21"/>
          <w:szCs w:val="21"/>
        </w:rPr>
        <w:t>2.1.3</w:t>
      </w:r>
      <w:r w:rsidRPr="00726830">
        <w:rPr>
          <w:rFonts w:ascii="Calibri" w:hAnsi="Calibri"/>
          <w:b/>
          <w:sz w:val="21"/>
          <w:szCs w:val="21"/>
        </w:rPr>
        <w:tab/>
      </w:r>
      <w:r w:rsidR="00601F23" w:rsidRPr="00726830">
        <w:rPr>
          <w:rFonts w:ascii="Calibri" w:hAnsi="Calibri"/>
          <w:sz w:val="21"/>
          <w:szCs w:val="21"/>
        </w:rPr>
        <w:t>In the event of damage</w:t>
      </w:r>
      <w:r w:rsidR="00C53D54" w:rsidRPr="00726830">
        <w:rPr>
          <w:rFonts w:ascii="Calibri" w:hAnsi="Calibri"/>
          <w:sz w:val="21"/>
          <w:szCs w:val="21"/>
        </w:rPr>
        <w:t xml:space="preserve"> to the </w:t>
      </w:r>
      <w:r w:rsidR="00DF2BFE" w:rsidRPr="00726830">
        <w:rPr>
          <w:rFonts w:ascii="Calibri" w:hAnsi="Calibri"/>
          <w:sz w:val="21"/>
          <w:szCs w:val="21"/>
        </w:rPr>
        <w:t>Studio</w:t>
      </w:r>
      <w:r w:rsidR="00C53D54" w:rsidRPr="00726830">
        <w:rPr>
          <w:rFonts w:ascii="Calibri" w:hAnsi="Calibri"/>
          <w:sz w:val="21"/>
          <w:szCs w:val="21"/>
        </w:rPr>
        <w:t xml:space="preserve"> </w:t>
      </w:r>
      <w:r w:rsidR="00CD0EDE" w:rsidRPr="00726830">
        <w:rPr>
          <w:rFonts w:ascii="Calibri" w:hAnsi="Calibri"/>
          <w:sz w:val="21"/>
          <w:szCs w:val="21"/>
        </w:rPr>
        <w:t xml:space="preserve">or Writers Victoria’s property in the Building </w:t>
      </w:r>
      <w:r w:rsidR="00C53D54" w:rsidRPr="00726830">
        <w:rPr>
          <w:rFonts w:ascii="Calibri" w:hAnsi="Calibri"/>
          <w:sz w:val="21"/>
          <w:szCs w:val="21"/>
        </w:rPr>
        <w:t xml:space="preserve">beyond fair wear and tear, the Writers Victoria may use the Deposit to cover the damage.  The </w:t>
      </w:r>
      <w:r w:rsidR="00CD0EDE" w:rsidRPr="00726830">
        <w:rPr>
          <w:rFonts w:ascii="Calibri" w:hAnsi="Calibri"/>
          <w:sz w:val="21"/>
          <w:szCs w:val="21"/>
        </w:rPr>
        <w:t>Licensee</w:t>
      </w:r>
      <w:r w:rsidR="00C53D54" w:rsidRPr="00726830">
        <w:rPr>
          <w:rFonts w:ascii="Calibri" w:hAnsi="Calibri"/>
          <w:sz w:val="21"/>
          <w:szCs w:val="21"/>
        </w:rPr>
        <w:t xml:space="preserve"> must pay Writers Victoria, immediately upon invoice, for any damage</w:t>
      </w:r>
      <w:r w:rsidR="00601F23" w:rsidRPr="00726830">
        <w:rPr>
          <w:rFonts w:ascii="Calibri" w:hAnsi="Calibri"/>
          <w:sz w:val="21"/>
          <w:szCs w:val="21"/>
        </w:rPr>
        <w:t xml:space="preserve"> beyond that which the </w:t>
      </w:r>
      <w:r w:rsidR="00C53D54" w:rsidRPr="00726830">
        <w:rPr>
          <w:rFonts w:ascii="Calibri" w:hAnsi="Calibri"/>
          <w:sz w:val="21"/>
          <w:szCs w:val="21"/>
        </w:rPr>
        <w:t>D</w:t>
      </w:r>
      <w:r w:rsidR="00601F23" w:rsidRPr="00726830">
        <w:rPr>
          <w:rFonts w:ascii="Calibri" w:hAnsi="Calibri"/>
          <w:sz w:val="21"/>
          <w:szCs w:val="21"/>
        </w:rPr>
        <w:t>eposit covers</w:t>
      </w:r>
      <w:r w:rsidR="00C53D54" w:rsidRPr="00726830">
        <w:rPr>
          <w:rFonts w:ascii="Calibri" w:hAnsi="Calibri"/>
          <w:sz w:val="21"/>
          <w:szCs w:val="21"/>
        </w:rPr>
        <w:t>.</w:t>
      </w:r>
    </w:p>
    <w:p w14:paraId="582B4972" w14:textId="77777777" w:rsidR="00601F23" w:rsidRPr="00726830" w:rsidRDefault="00601F23" w:rsidP="00601F23">
      <w:pPr>
        <w:spacing w:after="120" w:line="240" w:lineRule="auto"/>
        <w:ind w:left="720" w:hanging="720"/>
        <w:jc w:val="both"/>
        <w:rPr>
          <w:rFonts w:ascii="Calibri" w:hAnsi="Calibri"/>
          <w:b/>
          <w:sz w:val="21"/>
          <w:szCs w:val="21"/>
        </w:rPr>
      </w:pPr>
    </w:p>
    <w:p w14:paraId="0FAD75AE" w14:textId="77777777" w:rsidR="00544CEC" w:rsidRPr="00726830" w:rsidRDefault="00601F23" w:rsidP="00542E50">
      <w:pPr>
        <w:pStyle w:val="ListParagraph"/>
        <w:numPr>
          <w:ilvl w:val="0"/>
          <w:numId w:val="10"/>
        </w:numPr>
        <w:spacing w:after="120" w:line="240" w:lineRule="auto"/>
        <w:ind w:left="709" w:hanging="709"/>
        <w:jc w:val="both"/>
        <w:rPr>
          <w:rFonts w:ascii="Calibri" w:hAnsi="Calibri"/>
          <w:b/>
          <w:sz w:val="21"/>
          <w:szCs w:val="21"/>
        </w:rPr>
      </w:pPr>
      <w:r w:rsidRPr="00726830">
        <w:rPr>
          <w:rFonts w:ascii="Calibri" w:hAnsi="Calibri"/>
          <w:b/>
          <w:sz w:val="21"/>
          <w:szCs w:val="21"/>
        </w:rPr>
        <w:t>Studio Access and Security</w:t>
      </w:r>
    </w:p>
    <w:p w14:paraId="0C8850D5" w14:textId="77777777" w:rsidR="004D66AE" w:rsidRPr="00726830" w:rsidRDefault="00601F23" w:rsidP="00601F23">
      <w:pPr>
        <w:spacing w:after="120" w:line="240" w:lineRule="auto"/>
        <w:ind w:left="720" w:hanging="720"/>
        <w:jc w:val="both"/>
        <w:rPr>
          <w:rFonts w:ascii="Calibri" w:hAnsi="Calibri"/>
          <w:sz w:val="21"/>
          <w:szCs w:val="21"/>
        </w:rPr>
      </w:pPr>
      <w:r w:rsidRPr="00726830">
        <w:rPr>
          <w:rFonts w:ascii="Calibri" w:hAnsi="Calibri"/>
          <w:b/>
          <w:sz w:val="21"/>
          <w:szCs w:val="21"/>
        </w:rPr>
        <w:t>3.1</w:t>
      </w:r>
      <w:r w:rsidR="004D66AE" w:rsidRPr="00726830">
        <w:rPr>
          <w:rFonts w:ascii="Calibri" w:hAnsi="Calibri"/>
          <w:b/>
          <w:sz w:val="21"/>
          <w:szCs w:val="21"/>
        </w:rPr>
        <w:tab/>
      </w:r>
      <w:r w:rsidR="00DC6EAA" w:rsidRPr="00726830">
        <w:rPr>
          <w:rFonts w:ascii="Calibri" w:hAnsi="Calibri"/>
          <w:sz w:val="21"/>
          <w:szCs w:val="21"/>
        </w:rPr>
        <w:t>The Licensee acknowledges that:</w:t>
      </w:r>
      <w:r w:rsidRPr="00726830">
        <w:rPr>
          <w:rFonts w:ascii="Calibri" w:hAnsi="Calibri"/>
          <w:sz w:val="21"/>
          <w:szCs w:val="21"/>
        </w:rPr>
        <w:tab/>
      </w:r>
    </w:p>
    <w:p w14:paraId="6491ACD4" w14:textId="0D339144" w:rsidR="00544CEC" w:rsidRPr="00726830" w:rsidRDefault="00DC6EAA" w:rsidP="00542E50">
      <w:pPr>
        <w:spacing w:after="120" w:line="240" w:lineRule="auto"/>
        <w:ind w:left="1440" w:hanging="720"/>
        <w:jc w:val="both"/>
        <w:rPr>
          <w:rFonts w:ascii="Calibri" w:hAnsi="Calibri"/>
          <w:sz w:val="21"/>
          <w:szCs w:val="21"/>
        </w:rPr>
      </w:pPr>
      <w:r w:rsidRPr="00726830">
        <w:rPr>
          <w:rFonts w:ascii="Calibri" w:hAnsi="Calibri"/>
          <w:b/>
          <w:sz w:val="21"/>
          <w:szCs w:val="21"/>
        </w:rPr>
        <w:t>3.1.</w:t>
      </w:r>
      <w:r w:rsidR="004D66AE" w:rsidRPr="00726830">
        <w:rPr>
          <w:rFonts w:ascii="Calibri" w:hAnsi="Calibri"/>
          <w:b/>
          <w:sz w:val="21"/>
          <w:szCs w:val="21"/>
        </w:rPr>
        <w:t>1</w:t>
      </w:r>
      <w:r w:rsidR="004D66AE" w:rsidRPr="00726830">
        <w:rPr>
          <w:rFonts w:ascii="Calibri" w:hAnsi="Calibri"/>
          <w:sz w:val="21"/>
          <w:szCs w:val="21"/>
        </w:rPr>
        <w:tab/>
      </w:r>
      <w:r w:rsidR="0080748B" w:rsidRPr="00726830">
        <w:rPr>
          <w:rFonts w:ascii="Calibri" w:hAnsi="Calibri"/>
          <w:sz w:val="21"/>
          <w:szCs w:val="21"/>
        </w:rPr>
        <w:t>The Licensee must provide Writers Victoria with a current Police Check</w:t>
      </w:r>
      <w:r w:rsidR="00726830" w:rsidRPr="00726830">
        <w:rPr>
          <w:rFonts w:ascii="Calibri" w:hAnsi="Calibri"/>
          <w:sz w:val="21"/>
          <w:szCs w:val="21"/>
        </w:rPr>
        <w:t xml:space="preserve"> </w:t>
      </w:r>
      <w:r w:rsidR="0080748B" w:rsidRPr="00726830">
        <w:rPr>
          <w:rFonts w:ascii="Calibri" w:hAnsi="Calibri"/>
          <w:sz w:val="21"/>
          <w:szCs w:val="21"/>
        </w:rPr>
        <w:t>before the Start Date in order to use the Studio.</w:t>
      </w:r>
    </w:p>
    <w:p w14:paraId="43A03CB9" w14:textId="7188831E" w:rsidR="00194BD3" w:rsidRPr="00726830" w:rsidRDefault="00194BD3" w:rsidP="00194BD3">
      <w:pPr>
        <w:spacing w:after="120" w:line="240" w:lineRule="auto"/>
        <w:ind w:left="1440" w:hanging="720"/>
        <w:jc w:val="both"/>
        <w:rPr>
          <w:rFonts w:ascii="Calibri" w:hAnsi="Calibri"/>
          <w:sz w:val="21"/>
          <w:szCs w:val="21"/>
        </w:rPr>
      </w:pPr>
      <w:r w:rsidRPr="00726830">
        <w:rPr>
          <w:rFonts w:ascii="Calibri" w:hAnsi="Calibri"/>
          <w:b/>
          <w:sz w:val="21"/>
          <w:szCs w:val="21"/>
        </w:rPr>
        <w:t>3.1.2</w:t>
      </w:r>
      <w:r w:rsidRPr="00726830">
        <w:rPr>
          <w:rFonts w:ascii="Calibri" w:hAnsi="Calibri"/>
          <w:b/>
          <w:sz w:val="21"/>
          <w:szCs w:val="21"/>
        </w:rPr>
        <w:tab/>
      </w:r>
      <w:r w:rsidR="00585B2E" w:rsidRPr="00726830">
        <w:rPr>
          <w:rFonts w:ascii="Calibri" w:hAnsi="Calibri"/>
          <w:sz w:val="21"/>
          <w:szCs w:val="21"/>
        </w:rPr>
        <w:t>Should</w:t>
      </w:r>
      <w:r w:rsidRPr="00726830">
        <w:rPr>
          <w:rFonts w:ascii="Calibri" w:hAnsi="Calibri"/>
          <w:sz w:val="21"/>
          <w:szCs w:val="21"/>
        </w:rPr>
        <w:t xml:space="preserve"> the Licensee fail to provide a Police Check prior to the Start Date, the Licensee: </w:t>
      </w:r>
    </w:p>
    <w:p w14:paraId="75465AC6" w14:textId="77777777" w:rsidR="00194BD3" w:rsidRPr="00726830" w:rsidRDefault="00194BD3" w:rsidP="00585B2E">
      <w:pPr>
        <w:pStyle w:val="ListParagraph"/>
        <w:numPr>
          <w:ilvl w:val="0"/>
          <w:numId w:val="14"/>
        </w:numPr>
        <w:spacing w:after="120" w:line="240" w:lineRule="auto"/>
        <w:jc w:val="both"/>
        <w:rPr>
          <w:rFonts w:ascii="Calibri" w:hAnsi="Calibri"/>
          <w:sz w:val="21"/>
          <w:szCs w:val="21"/>
        </w:rPr>
      </w:pPr>
      <w:r w:rsidRPr="00726830">
        <w:rPr>
          <w:rFonts w:ascii="Calibri" w:hAnsi="Calibri"/>
          <w:sz w:val="21"/>
          <w:szCs w:val="21"/>
        </w:rPr>
        <w:t>will not be able to begin their residency until the Police Check has been received; and</w:t>
      </w:r>
    </w:p>
    <w:p w14:paraId="27154868" w14:textId="76F4614F" w:rsidR="00194BD3" w:rsidRPr="00726830" w:rsidRDefault="00194BD3" w:rsidP="00585B2E">
      <w:pPr>
        <w:pStyle w:val="ListParagraph"/>
        <w:numPr>
          <w:ilvl w:val="0"/>
          <w:numId w:val="14"/>
        </w:numPr>
        <w:spacing w:after="120" w:line="240" w:lineRule="auto"/>
        <w:jc w:val="both"/>
        <w:rPr>
          <w:rFonts w:ascii="Calibri" w:hAnsi="Calibri"/>
          <w:sz w:val="21"/>
          <w:szCs w:val="21"/>
        </w:rPr>
      </w:pPr>
      <w:r w:rsidRPr="00726830">
        <w:rPr>
          <w:rFonts w:ascii="Calibri" w:hAnsi="Calibri"/>
          <w:sz w:val="21"/>
          <w:szCs w:val="21"/>
        </w:rPr>
        <w:t xml:space="preserve">will be required to pay the Licence Fee for the </w:t>
      </w:r>
      <w:r w:rsidR="00726830" w:rsidRPr="00726830">
        <w:rPr>
          <w:rFonts w:ascii="Calibri" w:hAnsi="Calibri"/>
          <w:sz w:val="21"/>
          <w:szCs w:val="21"/>
        </w:rPr>
        <w:t>first</w:t>
      </w:r>
      <w:r w:rsidRPr="00726830">
        <w:rPr>
          <w:rFonts w:ascii="Calibri" w:hAnsi="Calibri"/>
          <w:sz w:val="21"/>
          <w:szCs w:val="21"/>
        </w:rPr>
        <w:t xml:space="preserve"> month (not pro rata equivalent).</w:t>
      </w:r>
    </w:p>
    <w:p w14:paraId="7687759A" w14:textId="1B8F645F" w:rsidR="00544CEC" w:rsidRPr="00726830" w:rsidRDefault="00601F23" w:rsidP="00542E50">
      <w:pPr>
        <w:spacing w:after="120" w:line="240" w:lineRule="auto"/>
        <w:ind w:left="1440" w:hanging="720"/>
        <w:jc w:val="both"/>
        <w:rPr>
          <w:rFonts w:ascii="Calibri" w:hAnsi="Calibri"/>
          <w:sz w:val="21"/>
          <w:szCs w:val="21"/>
        </w:rPr>
      </w:pPr>
      <w:r w:rsidRPr="00726830">
        <w:rPr>
          <w:rFonts w:ascii="Calibri" w:hAnsi="Calibri"/>
          <w:b/>
          <w:sz w:val="21"/>
          <w:szCs w:val="21"/>
        </w:rPr>
        <w:lastRenderedPageBreak/>
        <w:t>3.</w:t>
      </w:r>
      <w:r w:rsidR="004D66AE" w:rsidRPr="00726830">
        <w:rPr>
          <w:rFonts w:ascii="Calibri" w:hAnsi="Calibri"/>
          <w:b/>
          <w:sz w:val="21"/>
          <w:szCs w:val="21"/>
        </w:rPr>
        <w:t>1.</w:t>
      </w:r>
      <w:r w:rsidR="00194BD3" w:rsidRPr="00726830">
        <w:rPr>
          <w:rFonts w:ascii="Calibri" w:hAnsi="Calibri"/>
          <w:b/>
          <w:sz w:val="21"/>
          <w:szCs w:val="21"/>
        </w:rPr>
        <w:t>3</w:t>
      </w:r>
      <w:r w:rsidRPr="00726830">
        <w:rPr>
          <w:rFonts w:ascii="Calibri" w:hAnsi="Calibri"/>
          <w:sz w:val="21"/>
          <w:szCs w:val="21"/>
        </w:rPr>
        <w:tab/>
      </w:r>
      <w:r w:rsidR="00585B2E" w:rsidRPr="00726830">
        <w:rPr>
          <w:rFonts w:ascii="Calibri" w:hAnsi="Calibri"/>
          <w:sz w:val="21"/>
          <w:szCs w:val="21"/>
        </w:rPr>
        <w:t>S</w:t>
      </w:r>
      <w:r w:rsidRPr="00726830">
        <w:rPr>
          <w:rFonts w:ascii="Calibri" w:hAnsi="Calibri"/>
          <w:sz w:val="21"/>
          <w:szCs w:val="21"/>
        </w:rPr>
        <w:t xml:space="preserve">hould the </w:t>
      </w:r>
      <w:r w:rsidR="004D66AE" w:rsidRPr="00726830">
        <w:rPr>
          <w:rFonts w:ascii="Calibri" w:hAnsi="Calibri"/>
          <w:sz w:val="21"/>
          <w:szCs w:val="21"/>
        </w:rPr>
        <w:t>Licensee</w:t>
      </w:r>
      <w:r w:rsidR="00F66124" w:rsidRPr="00726830">
        <w:rPr>
          <w:rFonts w:ascii="Calibri" w:hAnsi="Calibri"/>
          <w:sz w:val="21"/>
          <w:szCs w:val="21"/>
        </w:rPr>
        <w:t xml:space="preserve"> </w:t>
      </w:r>
      <w:r w:rsidRPr="00726830">
        <w:rPr>
          <w:rFonts w:ascii="Calibri" w:hAnsi="Calibri"/>
          <w:sz w:val="21"/>
          <w:szCs w:val="21"/>
        </w:rPr>
        <w:t>fail to provide a Police Check</w:t>
      </w:r>
      <w:r w:rsidR="00412D62" w:rsidRPr="00726830">
        <w:rPr>
          <w:rFonts w:ascii="Calibri" w:hAnsi="Calibri"/>
          <w:sz w:val="21"/>
          <w:szCs w:val="21"/>
        </w:rPr>
        <w:t xml:space="preserve"> after 30 days of the Start Date</w:t>
      </w:r>
      <w:r w:rsidRPr="00726830">
        <w:rPr>
          <w:rFonts w:ascii="Calibri" w:hAnsi="Calibri"/>
          <w:sz w:val="21"/>
          <w:szCs w:val="21"/>
        </w:rPr>
        <w:t xml:space="preserve">, or </w:t>
      </w:r>
      <w:r w:rsidR="00FD6A99" w:rsidRPr="00726830">
        <w:rPr>
          <w:rFonts w:ascii="Calibri" w:hAnsi="Calibri"/>
          <w:sz w:val="21"/>
          <w:szCs w:val="21"/>
        </w:rPr>
        <w:t>if the Police Check identifies anything unsatisfactory to Writers Victoria</w:t>
      </w:r>
      <w:r w:rsidRPr="00726830">
        <w:rPr>
          <w:rFonts w:ascii="Calibri" w:hAnsi="Calibri"/>
          <w:sz w:val="21"/>
          <w:szCs w:val="21"/>
        </w:rPr>
        <w:t xml:space="preserve">, </w:t>
      </w:r>
      <w:r w:rsidR="00FD6A99" w:rsidRPr="00726830">
        <w:rPr>
          <w:rFonts w:ascii="Calibri" w:hAnsi="Calibri"/>
          <w:sz w:val="21"/>
          <w:szCs w:val="21"/>
        </w:rPr>
        <w:t xml:space="preserve">this licence agreement will not proceed and </w:t>
      </w:r>
      <w:r w:rsidR="004D66AE" w:rsidRPr="00726830">
        <w:rPr>
          <w:rFonts w:ascii="Calibri" w:hAnsi="Calibri"/>
          <w:sz w:val="21"/>
          <w:szCs w:val="21"/>
        </w:rPr>
        <w:t>the Licensee</w:t>
      </w:r>
      <w:r w:rsidR="00F66124" w:rsidRPr="00726830">
        <w:rPr>
          <w:rFonts w:ascii="Calibri" w:hAnsi="Calibri"/>
          <w:sz w:val="21"/>
          <w:szCs w:val="21"/>
        </w:rPr>
        <w:t xml:space="preserve"> </w:t>
      </w:r>
      <w:r w:rsidRPr="00726830">
        <w:rPr>
          <w:rFonts w:ascii="Calibri" w:hAnsi="Calibri"/>
          <w:sz w:val="21"/>
          <w:szCs w:val="21"/>
        </w:rPr>
        <w:t xml:space="preserve">will forfeit the </w:t>
      </w:r>
      <w:r w:rsidR="00FD6A99" w:rsidRPr="00726830">
        <w:rPr>
          <w:rFonts w:ascii="Calibri" w:hAnsi="Calibri"/>
          <w:sz w:val="21"/>
          <w:szCs w:val="21"/>
        </w:rPr>
        <w:t>D</w:t>
      </w:r>
      <w:r w:rsidRPr="00726830">
        <w:rPr>
          <w:rFonts w:ascii="Calibri" w:hAnsi="Calibri"/>
          <w:sz w:val="21"/>
          <w:szCs w:val="21"/>
        </w:rPr>
        <w:t>eposit</w:t>
      </w:r>
      <w:r w:rsidR="00412D62" w:rsidRPr="00726830">
        <w:rPr>
          <w:rFonts w:ascii="Calibri" w:hAnsi="Calibri"/>
          <w:sz w:val="21"/>
          <w:szCs w:val="21"/>
        </w:rPr>
        <w:t xml:space="preserve"> and will be required to pay the full Licence Fee for the first month</w:t>
      </w:r>
      <w:r w:rsidR="004D66AE" w:rsidRPr="00726830">
        <w:rPr>
          <w:rFonts w:ascii="Calibri" w:hAnsi="Calibri"/>
          <w:sz w:val="21"/>
          <w:szCs w:val="21"/>
        </w:rPr>
        <w:t>.</w:t>
      </w:r>
    </w:p>
    <w:p w14:paraId="2AFC315B" w14:textId="254C5B8C" w:rsidR="00544CEC" w:rsidRPr="00726830" w:rsidRDefault="00601F23" w:rsidP="00194BD3">
      <w:pPr>
        <w:spacing w:after="120" w:line="240" w:lineRule="auto"/>
        <w:ind w:left="1440" w:hanging="720"/>
        <w:jc w:val="both"/>
        <w:rPr>
          <w:rFonts w:ascii="Calibri" w:hAnsi="Calibri"/>
          <w:sz w:val="21"/>
          <w:szCs w:val="21"/>
        </w:rPr>
      </w:pPr>
      <w:r w:rsidRPr="00726830">
        <w:rPr>
          <w:rFonts w:ascii="Calibri" w:hAnsi="Calibri"/>
          <w:b/>
          <w:sz w:val="21"/>
          <w:szCs w:val="21"/>
        </w:rPr>
        <w:t>3.</w:t>
      </w:r>
      <w:r w:rsidR="004D66AE" w:rsidRPr="00726830">
        <w:rPr>
          <w:rFonts w:ascii="Calibri" w:hAnsi="Calibri"/>
          <w:b/>
          <w:sz w:val="21"/>
          <w:szCs w:val="21"/>
        </w:rPr>
        <w:t>1.</w:t>
      </w:r>
      <w:r w:rsidR="00194BD3" w:rsidRPr="00726830">
        <w:rPr>
          <w:rFonts w:ascii="Calibri" w:hAnsi="Calibri"/>
          <w:b/>
          <w:sz w:val="21"/>
          <w:szCs w:val="21"/>
        </w:rPr>
        <w:t>4</w:t>
      </w:r>
      <w:r w:rsidRPr="00726830">
        <w:rPr>
          <w:rFonts w:ascii="Calibri" w:hAnsi="Calibri"/>
          <w:sz w:val="21"/>
          <w:szCs w:val="21"/>
        </w:rPr>
        <w:tab/>
      </w:r>
      <w:r w:rsidR="00A64C22" w:rsidRPr="00726830">
        <w:rPr>
          <w:rFonts w:ascii="Calibri" w:hAnsi="Calibri"/>
          <w:sz w:val="21"/>
          <w:szCs w:val="21"/>
        </w:rPr>
        <w:t>I</w:t>
      </w:r>
      <w:r w:rsidRPr="00726830">
        <w:rPr>
          <w:rFonts w:ascii="Calibri" w:hAnsi="Calibri"/>
          <w:sz w:val="21"/>
          <w:szCs w:val="21"/>
        </w:rPr>
        <w:t xml:space="preserve">t is the responsibility of the </w:t>
      </w:r>
      <w:r w:rsidR="004D66AE" w:rsidRPr="00726830">
        <w:rPr>
          <w:rFonts w:ascii="Calibri" w:hAnsi="Calibri"/>
          <w:sz w:val="21"/>
          <w:szCs w:val="21"/>
        </w:rPr>
        <w:t>Licensee</w:t>
      </w:r>
      <w:r w:rsidR="00F66124" w:rsidRPr="00726830">
        <w:rPr>
          <w:rFonts w:ascii="Calibri" w:hAnsi="Calibri"/>
          <w:sz w:val="21"/>
          <w:szCs w:val="21"/>
        </w:rPr>
        <w:t xml:space="preserve"> </w:t>
      </w:r>
      <w:r w:rsidRPr="00726830">
        <w:rPr>
          <w:rFonts w:ascii="Calibri" w:hAnsi="Calibri"/>
          <w:sz w:val="21"/>
          <w:szCs w:val="21"/>
        </w:rPr>
        <w:t xml:space="preserve">to undertake an induction at </w:t>
      </w:r>
      <w:r w:rsidR="00DF2BFE" w:rsidRPr="00726830">
        <w:rPr>
          <w:rFonts w:ascii="Calibri" w:hAnsi="Calibri"/>
          <w:sz w:val="21"/>
          <w:szCs w:val="21"/>
        </w:rPr>
        <w:t>to the building (of which the Studio forms part) (</w:t>
      </w:r>
      <w:r w:rsidR="00DF2BFE" w:rsidRPr="00726830">
        <w:rPr>
          <w:rFonts w:ascii="Calibri" w:hAnsi="Calibri"/>
          <w:b/>
          <w:sz w:val="21"/>
          <w:szCs w:val="21"/>
        </w:rPr>
        <w:t>Building</w:t>
      </w:r>
      <w:r w:rsidR="00DF2BFE" w:rsidRPr="00726830">
        <w:rPr>
          <w:rFonts w:ascii="Calibri" w:hAnsi="Calibri"/>
          <w:sz w:val="21"/>
          <w:szCs w:val="21"/>
        </w:rPr>
        <w:t>)</w:t>
      </w:r>
      <w:r w:rsidR="009B5BA9" w:rsidRPr="00726830">
        <w:rPr>
          <w:rFonts w:ascii="Calibri" w:hAnsi="Calibri"/>
          <w:sz w:val="21"/>
          <w:szCs w:val="21"/>
        </w:rPr>
        <w:t xml:space="preserve"> </w:t>
      </w:r>
      <w:r w:rsidR="00194BD3" w:rsidRPr="00726830">
        <w:rPr>
          <w:rFonts w:ascii="Calibri" w:hAnsi="Calibri"/>
          <w:sz w:val="21"/>
          <w:szCs w:val="21"/>
        </w:rPr>
        <w:t xml:space="preserve">on or after </w:t>
      </w:r>
      <w:r w:rsidRPr="00726830">
        <w:rPr>
          <w:rFonts w:ascii="Calibri" w:hAnsi="Calibri"/>
          <w:sz w:val="21"/>
          <w:szCs w:val="21"/>
        </w:rPr>
        <w:t xml:space="preserve">the </w:t>
      </w:r>
      <w:r w:rsidR="009B5BA9" w:rsidRPr="00726830">
        <w:rPr>
          <w:rFonts w:ascii="Calibri" w:hAnsi="Calibri"/>
          <w:sz w:val="21"/>
          <w:szCs w:val="21"/>
        </w:rPr>
        <w:t>Start Date</w:t>
      </w:r>
      <w:r w:rsidRPr="00726830">
        <w:rPr>
          <w:rFonts w:ascii="Calibri" w:hAnsi="Calibri"/>
          <w:sz w:val="21"/>
          <w:szCs w:val="21"/>
        </w:rPr>
        <w:t xml:space="preserve"> (at a time to be mutually agreed upon)</w:t>
      </w:r>
      <w:r w:rsidR="004D66AE" w:rsidRPr="00726830">
        <w:rPr>
          <w:rFonts w:ascii="Calibri" w:hAnsi="Calibri"/>
          <w:sz w:val="21"/>
          <w:szCs w:val="21"/>
        </w:rPr>
        <w:t>.</w:t>
      </w:r>
    </w:p>
    <w:p w14:paraId="27FE2DA7" w14:textId="1C411FDA" w:rsidR="00544CEC" w:rsidRPr="00726830" w:rsidRDefault="00601F23" w:rsidP="00542E50">
      <w:pPr>
        <w:spacing w:after="120" w:line="240" w:lineRule="auto"/>
        <w:ind w:left="1440" w:hanging="720"/>
        <w:jc w:val="both"/>
        <w:rPr>
          <w:rFonts w:ascii="Calibri" w:hAnsi="Calibri"/>
          <w:sz w:val="21"/>
          <w:szCs w:val="21"/>
        </w:rPr>
      </w:pPr>
      <w:r w:rsidRPr="00726830">
        <w:rPr>
          <w:rFonts w:ascii="Calibri" w:hAnsi="Calibri"/>
          <w:b/>
          <w:sz w:val="21"/>
          <w:szCs w:val="21"/>
        </w:rPr>
        <w:t>3.</w:t>
      </w:r>
      <w:r w:rsidR="004D66AE" w:rsidRPr="00726830">
        <w:rPr>
          <w:rFonts w:ascii="Calibri" w:hAnsi="Calibri"/>
          <w:b/>
          <w:sz w:val="21"/>
          <w:szCs w:val="21"/>
        </w:rPr>
        <w:t>1.</w:t>
      </w:r>
      <w:r w:rsidR="00194BD3" w:rsidRPr="00726830">
        <w:rPr>
          <w:rFonts w:ascii="Calibri" w:hAnsi="Calibri"/>
          <w:b/>
          <w:sz w:val="21"/>
          <w:szCs w:val="21"/>
        </w:rPr>
        <w:t>5</w:t>
      </w:r>
      <w:r w:rsidRPr="00726830">
        <w:rPr>
          <w:rFonts w:ascii="Calibri" w:hAnsi="Calibri"/>
          <w:b/>
          <w:sz w:val="21"/>
          <w:szCs w:val="21"/>
        </w:rPr>
        <w:tab/>
      </w:r>
      <w:r w:rsidR="00585B2E" w:rsidRPr="00726830">
        <w:rPr>
          <w:rFonts w:ascii="Calibri" w:hAnsi="Calibri"/>
          <w:sz w:val="21"/>
          <w:szCs w:val="21"/>
        </w:rPr>
        <w:t>A</w:t>
      </w:r>
      <w:r w:rsidRPr="00726830">
        <w:rPr>
          <w:rFonts w:ascii="Calibri" w:hAnsi="Calibri"/>
          <w:sz w:val="21"/>
          <w:szCs w:val="21"/>
        </w:rPr>
        <w:t xml:space="preserve">ccess to the </w:t>
      </w:r>
      <w:r w:rsidR="00DF2BFE" w:rsidRPr="00726830">
        <w:rPr>
          <w:rFonts w:ascii="Calibri" w:hAnsi="Calibri"/>
          <w:sz w:val="21"/>
          <w:szCs w:val="21"/>
        </w:rPr>
        <w:t>Studio</w:t>
      </w:r>
      <w:r w:rsidR="009B5BA9" w:rsidRPr="00726830">
        <w:rPr>
          <w:rFonts w:ascii="Calibri" w:hAnsi="Calibri"/>
          <w:sz w:val="21"/>
          <w:szCs w:val="21"/>
        </w:rPr>
        <w:t xml:space="preserve"> </w:t>
      </w:r>
      <w:r w:rsidRPr="00726830">
        <w:rPr>
          <w:rFonts w:ascii="Calibri" w:hAnsi="Calibri"/>
          <w:sz w:val="21"/>
          <w:szCs w:val="21"/>
        </w:rPr>
        <w:t xml:space="preserve">is through a shared main entrance. </w:t>
      </w:r>
      <w:r w:rsidR="004D66AE" w:rsidRPr="00726830">
        <w:rPr>
          <w:rFonts w:ascii="Calibri" w:hAnsi="Calibri"/>
          <w:sz w:val="21"/>
          <w:szCs w:val="21"/>
        </w:rPr>
        <w:t xml:space="preserve"> </w:t>
      </w:r>
    </w:p>
    <w:p w14:paraId="5D2A1EFB" w14:textId="1E826827" w:rsidR="00544CEC" w:rsidRPr="00726830" w:rsidRDefault="00DC6EAA" w:rsidP="00542E50">
      <w:pPr>
        <w:spacing w:after="120" w:line="240" w:lineRule="auto"/>
        <w:ind w:left="1440" w:hanging="720"/>
        <w:jc w:val="both"/>
        <w:rPr>
          <w:rFonts w:ascii="Calibri" w:hAnsi="Calibri"/>
          <w:b/>
          <w:sz w:val="21"/>
          <w:szCs w:val="21"/>
        </w:rPr>
      </w:pPr>
      <w:r w:rsidRPr="00726830">
        <w:rPr>
          <w:rFonts w:ascii="Calibri" w:hAnsi="Calibri"/>
          <w:b/>
          <w:sz w:val="21"/>
          <w:szCs w:val="21"/>
        </w:rPr>
        <w:t>3.1.</w:t>
      </w:r>
      <w:r w:rsidR="00194BD3" w:rsidRPr="00726830">
        <w:rPr>
          <w:rFonts w:ascii="Calibri" w:hAnsi="Calibri"/>
          <w:b/>
          <w:sz w:val="21"/>
          <w:szCs w:val="21"/>
        </w:rPr>
        <w:t>6</w:t>
      </w:r>
      <w:r w:rsidR="004D66AE" w:rsidRPr="00726830">
        <w:rPr>
          <w:rFonts w:ascii="Calibri" w:hAnsi="Calibri"/>
          <w:sz w:val="21"/>
          <w:szCs w:val="21"/>
        </w:rPr>
        <w:tab/>
      </w:r>
      <w:r w:rsidR="00585B2E" w:rsidRPr="00726830">
        <w:rPr>
          <w:rFonts w:ascii="Calibri" w:hAnsi="Calibri"/>
          <w:sz w:val="21"/>
          <w:szCs w:val="21"/>
        </w:rPr>
        <w:t>T</w:t>
      </w:r>
      <w:r w:rsidR="00601F23" w:rsidRPr="00726830">
        <w:rPr>
          <w:rFonts w:ascii="Calibri" w:hAnsi="Calibri"/>
          <w:sz w:val="21"/>
          <w:szCs w:val="21"/>
        </w:rPr>
        <w:t xml:space="preserve">here is a key and an alarm code, which will be given to </w:t>
      </w:r>
      <w:r w:rsidR="009B5BA9" w:rsidRPr="00726830">
        <w:rPr>
          <w:rFonts w:ascii="Calibri" w:hAnsi="Calibri"/>
          <w:sz w:val="21"/>
          <w:szCs w:val="21"/>
        </w:rPr>
        <w:t>the Licensee</w:t>
      </w:r>
      <w:r w:rsidR="00601F23" w:rsidRPr="00726830">
        <w:rPr>
          <w:rFonts w:ascii="Calibri" w:hAnsi="Calibri"/>
          <w:sz w:val="21"/>
          <w:szCs w:val="21"/>
        </w:rPr>
        <w:t xml:space="preserve"> during the induction process. </w:t>
      </w:r>
      <w:r w:rsidR="004D66AE" w:rsidRPr="00726830">
        <w:rPr>
          <w:rFonts w:ascii="Calibri" w:hAnsi="Calibri"/>
          <w:sz w:val="21"/>
          <w:szCs w:val="21"/>
        </w:rPr>
        <w:t xml:space="preserve"> The Licensee must keep t</w:t>
      </w:r>
      <w:r w:rsidR="00601F23" w:rsidRPr="00726830">
        <w:rPr>
          <w:rFonts w:ascii="Calibri" w:hAnsi="Calibri"/>
          <w:sz w:val="21"/>
          <w:szCs w:val="21"/>
        </w:rPr>
        <w:t>his code confidential</w:t>
      </w:r>
      <w:r w:rsidR="009B5BA9" w:rsidRPr="00726830">
        <w:rPr>
          <w:rFonts w:ascii="Calibri" w:hAnsi="Calibri"/>
          <w:sz w:val="21"/>
          <w:szCs w:val="21"/>
        </w:rPr>
        <w:t xml:space="preserve"> at all times.</w:t>
      </w:r>
    </w:p>
    <w:p w14:paraId="33F36FAE" w14:textId="0BE26AE0" w:rsidR="00544CEC" w:rsidRPr="00726830" w:rsidRDefault="00601F23" w:rsidP="00542E50">
      <w:pPr>
        <w:spacing w:after="120" w:line="240" w:lineRule="auto"/>
        <w:ind w:left="1440" w:hanging="720"/>
        <w:jc w:val="both"/>
        <w:rPr>
          <w:rFonts w:ascii="Calibri" w:hAnsi="Calibri"/>
          <w:b/>
          <w:sz w:val="21"/>
          <w:szCs w:val="21"/>
        </w:rPr>
      </w:pPr>
      <w:r w:rsidRPr="00726830">
        <w:rPr>
          <w:rFonts w:ascii="Calibri" w:hAnsi="Calibri"/>
          <w:b/>
          <w:sz w:val="21"/>
          <w:szCs w:val="21"/>
        </w:rPr>
        <w:t>3.</w:t>
      </w:r>
      <w:r w:rsidR="004D66AE" w:rsidRPr="00726830">
        <w:rPr>
          <w:rFonts w:ascii="Calibri" w:hAnsi="Calibri"/>
          <w:b/>
          <w:sz w:val="21"/>
          <w:szCs w:val="21"/>
        </w:rPr>
        <w:t>1.</w:t>
      </w:r>
      <w:r w:rsidR="00194BD3" w:rsidRPr="00726830">
        <w:rPr>
          <w:rFonts w:ascii="Calibri" w:hAnsi="Calibri"/>
          <w:b/>
          <w:sz w:val="21"/>
          <w:szCs w:val="21"/>
        </w:rPr>
        <w:t>7</w:t>
      </w:r>
      <w:r w:rsidRPr="00726830">
        <w:rPr>
          <w:rFonts w:ascii="Calibri" w:hAnsi="Calibri"/>
          <w:b/>
          <w:sz w:val="21"/>
          <w:szCs w:val="21"/>
        </w:rPr>
        <w:tab/>
      </w:r>
      <w:r w:rsidRPr="00726830">
        <w:rPr>
          <w:rFonts w:ascii="Calibri" w:hAnsi="Calibri"/>
          <w:sz w:val="21"/>
          <w:szCs w:val="21"/>
        </w:rPr>
        <w:t>The key opens the front door</w:t>
      </w:r>
      <w:r w:rsidR="009B5BA9" w:rsidRPr="00726830">
        <w:rPr>
          <w:rFonts w:ascii="Calibri" w:hAnsi="Calibri"/>
          <w:sz w:val="21"/>
          <w:szCs w:val="21"/>
        </w:rPr>
        <w:t xml:space="preserve"> to t</w:t>
      </w:r>
      <w:r w:rsidR="00DF2BFE" w:rsidRPr="00726830">
        <w:rPr>
          <w:rFonts w:ascii="Calibri" w:hAnsi="Calibri"/>
          <w:sz w:val="21"/>
          <w:szCs w:val="21"/>
        </w:rPr>
        <w:t>he B</w:t>
      </w:r>
      <w:r w:rsidR="009B5BA9" w:rsidRPr="00726830">
        <w:rPr>
          <w:rFonts w:ascii="Calibri" w:hAnsi="Calibri"/>
          <w:sz w:val="21"/>
          <w:szCs w:val="21"/>
        </w:rPr>
        <w:t>uilding</w:t>
      </w:r>
      <w:r w:rsidRPr="00726830">
        <w:rPr>
          <w:rFonts w:ascii="Calibri" w:hAnsi="Calibri"/>
          <w:sz w:val="21"/>
          <w:szCs w:val="21"/>
        </w:rPr>
        <w:t xml:space="preserve">, the external toilets, internal access doors and the </w:t>
      </w:r>
      <w:r w:rsidR="00DF2BFE" w:rsidRPr="00726830">
        <w:rPr>
          <w:rFonts w:ascii="Calibri" w:hAnsi="Calibri"/>
          <w:sz w:val="21"/>
          <w:szCs w:val="21"/>
        </w:rPr>
        <w:t>Studio</w:t>
      </w:r>
      <w:r w:rsidR="009B5BA9" w:rsidRPr="00726830">
        <w:rPr>
          <w:rFonts w:ascii="Calibri" w:hAnsi="Calibri"/>
          <w:sz w:val="21"/>
          <w:szCs w:val="21"/>
        </w:rPr>
        <w:t>.</w:t>
      </w:r>
    </w:p>
    <w:p w14:paraId="1D1040A7" w14:textId="082ACA87" w:rsidR="00544CEC" w:rsidRPr="00726830" w:rsidRDefault="00601F23" w:rsidP="00542E50">
      <w:pPr>
        <w:spacing w:after="120" w:line="240" w:lineRule="auto"/>
        <w:ind w:left="720"/>
        <w:jc w:val="both"/>
        <w:rPr>
          <w:rFonts w:ascii="Calibri" w:hAnsi="Calibri"/>
          <w:sz w:val="21"/>
          <w:szCs w:val="21"/>
        </w:rPr>
      </w:pPr>
      <w:r w:rsidRPr="00726830">
        <w:rPr>
          <w:rFonts w:ascii="Calibri" w:hAnsi="Calibri"/>
          <w:b/>
          <w:sz w:val="21"/>
          <w:szCs w:val="21"/>
        </w:rPr>
        <w:t>3.</w:t>
      </w:r>
      <w:r w:rsidR="004D66AE" w:rsidRPr="00726830">
        <w:rPr>
          <w:rFonts w:ascii="Calibri" w:hAnsi="Calibri"/>
          <w:b/>
          <w:sz w:val="21"/>
          <w:szCs w:val="21"/>
        </w:rPr>
        <w:t>1.</w:t>
      </w:r>
      <w:r w:rsidR="00194BD3" w:rsidRPr="00726830">
        <w:rPr>
          <w:rFonts w:ascii="Calibri" w:hAnsi="Calibri"/>
          <w:b/>
          <w:sz w:val="21"/>
          <w:szCs w:val="21"/>
        </w:rPr>
        <w:t>8</w:t>
      </w:r>
      <w:r w:rsidRPr="00726830">
        <w:rPr>
          <w:rFonts w:ascii="Calibri" w:hAnsi="Calibri"/>
          <w:b/>
          <w:sz w:val="21"/>
          <w:szCs w:val="21"/>
        </w:rPr>
        <w:tab/>
      </w:r>
      <w:r w:rsidRPr="00726830">
        <w:rPr>
          <w:rFonts w:ascii="Calibri" w:hAnsi="Calibri"/>
          <w:sz w:val="21"/>
          <w:szCs w:val="21"/>
        </w:rPr>
        <w:t xml:space="preserve">The key will allow access to the </w:t>
      </w:r>
      <w:r w:rsidR="009B5BA9" w:rsidRPr="00726830">
        <w:rPr>
          <w:rFonts w:ascii="Calibri" w:hAnsi="Calibri"/>
          <w:sz w:val="21"/>
          <w:szCs w:val="21"/>
        </w:rPr>
        <w:t>B</w:t>
      </w:r>
      <w:r w:rsidRPr="00726830">
        <w:rPr>
          <w:rFonts w:ascii="Calibri" w:hAnsi="Calibri"/>
          <w:sz w:val="21"/>
          <w:szCs w:val="21"/>
        </w:rPr>
        <w:t>uilding between 7 am to 11 pm, seven days a week</w:t>
      </w:r>
      <w:r w:rsidR="009B5BA9" w:rsidRPr="00726830">
        <w:rPr>
          <w:rFonts w:ascii="Calibri" w:hAnsi="Calibri"/>
          <w:sz w:val="21"/>
          <w:szCs w:val="21"/>
        </w:rPr>
        <w:t>.</w:t>
      </w:r>
    </w:p>
    <w:p w14:paraId="138D035D" w14:textId="7D60D469" w:rsidR="00544CEC" w:rsidRPr="00726830" w:rsidRDefault="00601F23" w:rsidP="00542E50">
      <w:pPr>
        <w:spacing w:after="120" w:line="240" w:lineRule="auto"/>
        <w:ind w:left="720"/>
        <w:jc w:val="both"/>
        <w:rPr>
          <w:rFonts w:ascii="Calibri" w:hAnsi="Calibri"/>
          <w:b/>
          <w:sz w:val="21"/>
          <w:szCs w:val="21"/>
        </w:rPr>
      </w:pPr>
      <w:r w:rsidRPr="00726830">
        <w:rPr>
          <w:rFonts w:ascii="Calibri" w:hAnsi="Calibri"/>
          <w:b/>
          <w:sz w:val="21"/>
          <w:szCs w:val="21"/>
        </w:rPr>
        <w:t>3.</w:t>
      </w:r>
      <w:r w:rsidR="004D66AE" w:rsidRPr="00726830">
        <w:rPr>
          <w:rFonts w:ascii="Calibri" w:hAnsi="Calibri"/>
          <w:b/>
          <w:sz w:val="21"/>
          <w:szCs w:val="21"/>
        </w:rPr>
        <w:t>1.</w:t>
      </w:r>
      <w:r w:rsidR="00194BD3" w:rsidRPr="00726830">
        <w:rPr>
          <w:rFonts w:ascii="Calibri" w:hAnsi="Calibri"/>
          <w:b/>
          <w:sz w:val="21"/>
          <w:szCs w:val="21"/>
        </w:rPr>
        <w:t>9</w:t>
      </w:r>
      <w:r w:rsidRPr="00726830">
        <w:rPr>
          <w:rFonts w:ascii="Calibri" w:hAnsi="Calibri"/>
          <w:sz w:val="21"/>
          <w:szCs w:val="21"/>
        </w:rPr>
        <w:tab/>
      </w:r>
      <w:r w:rsidR="009B5BA9" w:rsidRPr="00726830">
        <w:rPr>
          <w:rFonts w:ascii="Calibri" w:hAnsi="Calibri"/>
          <w:sz w:val="21"/>
          <w:szCs w:val="21"/>
        </w:rPr>
        <w:t xml:space="preserve">The Building </w:t>
      </w:r>
      <w:r w:rsidRPr="00726830">
        <w:rPr>
          <w:rFonts w:ascii="Calibri" w:hAnsi="Calibri"/>
          <w:sz w:val="21"/>
          <w:szCs w:val="21"/>
        </w:rPr>
        <w:t>is</w:t>
      </w:r>
      <w:r w:rsidR="00194BD3" w:rsidRPr="00726830">
        <w:rPr>
          <w:rFonts w:ascii="Calibri" w:hAnsi="Calibri"/>
          <w:sz w:val="21"/>
          <w:szCs w:val="21"/>
        </w:rPr>
        <w:t xml:space="preserve"> not</w:t>
      </w:r>
      <w:r w:rsidRPr="00726830">
        <w:rPr>
          <w:rFonts w:ascii="Calibri" w:hAnsi="Calibri"/>
          <w:sz w:val="21"/>
          <w:szCs w:val="21"/>
        </w:rPr>
        <w:t xml:space="preserve"> zoned residential</w:t>
      </w:r>
      <w:r w:rsidR="009B5BA9" w:rsidRPr="00726830">
        <w:rPr>
          <w:rFonts w:ascii="Calibri" w:hAnsi="Calibri"/>
          <w:sz w:val="21"/>
          <w:szCs w:val="21"/>
        </w:rPr>
        <w:t xml:space="preserve"> and</w:t>
      </w:r>
      <w:r w:rsidRPr="00726830">
        <w:rPr>
          <w:rFonts w:ascii="Calibri" w:hAnsi="Calibri"/>
          <w:sz w:val="21"/>
          <w:szCs w:val="21"/>
        </w:rPr>
        <w:t xml:space="preserve"> </w:t>
      </w:r>
      <w:r w:rsidR="009B5BA9" w:rsidRPr="00726830">
        <w:rPr>
          <w:rFonts w:ascii="Calibri" w:hAnsi="Calibri"/>
          <w:sz w:val="21"/>
          <w:szCs w:val="21"/>
        </w:rPr>
        <w:t>the L</w:t>
      </w:r>
      <w:r w:rsidR="00F66124" w:rsidRPr="00726830">
        <w:rPr>
          <w:rFonts w:ascii="Calibri" w:hAnsi="Calibri"/>
          <w:sz w:val="21"/>
          <w:szCs w:val="21"/>
        </w:rPr>
        <w:t>icen</w:t>
      </w:r>
      <w:r w:rsidR="00DF2BFE" w:rsidRPr="00726830">
        <w:rPr>
          <w:rFonts w:ascii="Calibri" w:hAnsi="Calibri"/>
          <w:sz w:val="21"/>
          <w:szCs w:val="21"/>
        </w:rPr>
        <w:t>s</w:t>
      </w:r>
      <w:r w:rsidR="00F66124" w:rsidRPr="00726830">
        <w:rPr>
          <w:rFonts w:ascii="Calibri" w:hAnsi="Calibri"/>
          <w:sz w:val="21"/>
          <w:szCs w:val="21"/>
        </w:rPr>
        <w:t xml:space="preserve">ee </w:t>
      </w:r>
      <w:r w:rsidR="009B5BA9" w:rsidRPr="00726830">
        <w:rPr>
          <w:rFonts w:ascii="Calibri" w:hAnsi="Calibri"/>
          <w:sz w:val="21"/>
          <w:szCs w:val="21"/>
        </w:rPr>
        <w:t xml:space="preserve">must </w:t>
      </w:r>
      <w:r w:rsidRPr="00726830">
        <w:rPr>
          <w:rFonts w:ascii="Calibri" w:hAnsi="Calibri"/>
          <w:sz w:val="21"/>
          <w:szCs w:val="21"/>
        </w:rPr>
        <w:t>not stay overnight</w:t>
      </w:r>
      <w:r w:rsidR="00A64C22" w:rsidRPr="00726830">
        <w:rPr>
          <w:rFonts w:ascii="Calibri" w:hAnsi="Calibri"/>
          <w:sz w:val="21"/>
          <w:szCs w:val="21"/>
        </w:rPr>
        <w:t>.</w:t>
      </w:r>
      <w:r w:rsidRPr="00726830">
        <w:rPr>
          <w:rFonts w:ascii="Calibri" w:hAnsi="Calibri"/>
          <w:b/>
          <w:sz w:val="21"/>
          <w:szCs w:val="21"/>
        </w:rPr>
        <w:t xml:space="preserve"> </w:t>
      </w:r>
    </w:p>
    <w:p w14:paraId="23C6BF35" w14:textId="0E59E4AF" w:rsidR="00544CEC" w:rsidRPr="00726830" w:rsidRDefault="00601F23" w:rsidP="00542E50">
      <w:pPr>
        <w:spacing w:after="120" w:line="240" w:lineRule="auto"/>
        <w:ind w:left="1440" w:hanging="720"/>
        <w:jc w:val="both"/>
        <w:rPr>
          <w:rFonts w:ascii="Calibri" w:hAnsi="Calibri"/>
          <w:b/>
          <w:sz w:val="21"/>
          <w:szCs w:val="21"/>
        </w:rPr>
      </w:pPr>
      <w:r w:rsidRPr="00726830">
        <w:rPr>
          <w:rFonts w:ascii="Calibri" w:hAnsi="Calibri"/>
          <w:b/>
          <w:sz w:val="21"/>
          <w:szCs w:val="21"/>
        </w:rPr>
        <w:t>3.</w:t>
      </w:r>
      <w:r w:rsidR="004D66AE" w:rsidRPr="00726830">
        <w:rPr>
          <w:rFonts w:ascii="Calibri" w:hAnsi="Calibri"/>
          <w:b/>
          <w:sz w:val="21"/>
          <w:szCs w:val="21"/>
        </w:rPr>
        <w:t>1.</w:t>
      </w:r>
      <w:r w:rsidR="00194BD3" w:rsidRPr="00726830">
        <w:rPr>
          <w:rFonts w:ascii="Calibri" w:hAnsi="Calibri"/>
          <w:b/>
          <w:sz w:val="21"/>
          <w:szCs w:val="21"/>
        </w:rPr>
        <w:t>10</w:t>
      </w:r>
      <w:r w:rsidRPr="00726830">
        <w:rPr>
          <w:rFonts w:ascii="Calibri" w:hAnsi="Calibri"/>
          <w:b/>
          <w:sz w:val="21"/>
          <w:szCs w:val="21"/>
        </w:rPr>
        <w:tab/>
      </w:r>
      <w:r w:rsidR="00DC6EAA" w:rsidRPr="00726830">
        <w:rPr>
          <w:rFonts w:ascii="Calibri" w:hAnsi="Calibri"/>
          <w:sz w:val="21"/>
          <w:szCs w:val="21"/>
        </w:rPr>
        <w:t>The</w:t>
      </w:r>
      <w:r w:rsidR="009B5BA9" w:rsidRPr="00726830">
        <w:rPr>
          <w:rFonts w:ascii="Calibri" w:hAnsi="Calibri"/>
          <w:b/>
          <w:sz w:val="21"/>
          <w:szCs w:val="21"/>
        </w:rPr>
        <w:t xml:space="preserve"> </w:t>
      </w:r>
      <w:r w:rsidR="00CD0EDE" w:rsidRPr="00726830">
        <w:rPr>
          <w:rFonts w:ascii="Calibri" w:hAnsi="Calibri"/>
          <w:sz w:val="21"/>
          <w:szCs w:val="21"/>
        </w:rPr>
        <w:t>Licensee</w:t>
      </w:r>
      <w:r w:rsidR="00F66124" w:rsidRPr="00726830">
        <w:rPr>
          <w:rFonts w:ascii="Calibri" w:hAnsi="Calibri"/>
          <w:sz w:val="21"/>
          <w:szCs w:val="21"/>
        </w:rPr>
        <w:t xml:space="preserve"> </w:t>
      </w:r>
      <w:r w:rsidR="009B5BA9" w:rsidRPr="00726830">
        <w:rPr>
          <w:rFonts w:ascii="Calibri" w:hAnsi="Calibri"/>
          <w:sz w:val="21"/>
          <w:szCs w:val="21"/>
        </w:rPr>
        <w:t xml:space="preserve">must </w:t>
      </w:r>
      <w:r w:rsidRPr="00726830">
        <w:rPr>
          <w:rFonts w:ascii="Calibri" w:hAnsi="Calibri"/>
          <w:sz w:val="21"/>
          <w:szCs w:val="21"/>
        </w:rPr>
        <w:t xml:space="preserve">ensure that the entrance door </w:t>
      </w:r>
      <w:r w:rsidR="009B5BA9" w:rsidRPr="00726830">
        <w:rPr>
          <w:rFonts w:ascii="Calibri" w:hAnsi="Calibri"/>
          <w:sz w:val="21"/>
          <w:szCs w:val="21"/>
        </w:rPr>
        <w:t xml:space="preserve">to the Building </w:t>
      </w:r>
      <w:r w:rsidRPr="00726830">
        <w:rPr>
          <w:rFonts w:ascii="Calibri" w:hAnsi="Calibri"/>
          <w:sz w:val="21"/>
          <w:szCs w:val="21"/>
        </w:rPr>
        <w:t>(near the car park) is locked at all times</w:t>
      </w:r>
      <w:r w:rsidR="009B5BA9" w:rsidRPr="00726830">
        <w:rPr>
          <w:rFonts w:ascii="Calibri" w:hAnsi="Calibri"/>
          <w:sz w:val="21"/>
          <w:szCs w:val="21"/>
        </w:rPr>
        <w:t>.</w:t>
      </w:r>
      <w:r w:rsidRPr="00726830">
        <w:rPr>
          <w:rFonts w:ascii="Calibri" w:hAnsi="Calibri"/>
          <w:b/>
          <w:sz w:val="21"/>
          <w:szCs w:val="21"/>
        </w:rPr>
        <w:t xml:space="preserve">  </w:t>
      </w:r>
    </w:p>
    <w:p w14:paraId="1AA2257B" w14:textId="5D36FF76" w:rsidR="00544CEC" w:rsidRPr="00726830" w:rsidRDefault="00601F23" w:rsidP="00542E50">
      <w:pPr>
        <w:spacing w:after="120" w:line="240" w:lineRule="auto"/>
        <w:ind w:left="1440" w:hanging="720"/>
        <w:jc w:val="both"/>
        <w:rPr>
          <w:rFonts w:ascii="Calibri" w:hAnsi="Calibri"/>
          <w:sz w:val="21"/>
          <w:szCs w:val="21"/>
        </w:rPr>
      </w:pPr>
      <w:r w:rsidRPr="00726830">
        <w:rPr>
          <w:rFonts w:ascii="Calibri" w:hAnsi="Calibri"/>
          <w:b/>
          <w:sz w:val="21"/>
          <w:szCs w:val="21"/>
        </w:rPr>
        <w:t>3.</w:t>
      </w:r>
      <w:r w:rsidR="004D66AE" w:rsidRPr="00726830">
        <w:rPr>
          <w:rFonts w:ascii="Calibri" w:hAnsi="Calibri"/>
          <w:b/>
          <w:sz w:val="21"/>
          <w:szCs w:val="21"/>
        </w:rPr>
        <w:t>1.</w:t>
      </w:r>
      <w:r w:rsidR="00194BD3" w:rsidRPr="00726830">
        <w:rPr>
          <w:rFonts w:ascii="Calibri" w:hAnsi="Calibri"/>
          <w:b/>
          <w:sz w:val="21"/>
          <w:szCs w:val="21"/>
        </w:rPr>
        <w:t xml:space="preserve">11 </w:t>
      </w:r>
      <w:r w:rsidR="00A64C22" w:rsidRPr="00726830">
        <w:rPr>
          <w:rFonts w:ascii="Calibri" w:hAnsi="Calibri"/>
          <w:b/>
          <w:sz w:val="21"/>
          <w:szCs w:val="21"/>
        </w:rPr>
        <w:tab/>
      </w:r>
      <w:r w:rsidR="00DB2197" w:rsidRPr="00726830">
        <w:rPr>
          <w:rFonts w:ascii="Calibri" w:hAnsi="Calibri"/>
          <w:sz w:val="21"/>
          <w:szCs w:val="21"/>
        </w:rPr>
        <w:t>If the Licensee is</w:t>
      </w:r>
      <w:r w:rsidR="00DC6EAA" w:rsidRPr="00726830">
        <w:rPr>
          <w:rFonts w:ascii="Calibri" w:hAnsi="Calibri"/>
          <w:sz w:val="21"/>
          <w:szCs w:val="21"/>
        </w:rPr>
        <w:t xml:space="preserve"> the </w:t>
      </w:r>
      <w:r w:rsidRPr="00726830">
        <w:rPr>
          <w:rFonts w:ascii="Calibri" w:hAnsi="Calibri"/>
          <w:sz w:val="21"/>
          <w:szCs w:val="21"/>
        </w:rPr>
        <w:t xml:space="preserve">last </w:t>
      </w:r>
      <w:r w:rsidR="009B5BA9" w:rsidRPr="00726830">
        <w:rPr>
          <w:rFonts w:ascii="Calibri" w:hAnsi="Calibri"/>
          <w:sz w:val="21"/>
          <w:szCs w:val="21"/>
        </w:rPr>
        <w:t xml:space="preserve">occupant </w:t>
      </w:r>
      <w:r w:rsidRPr="00726830">
        <w:rPr>
          <w:rFonts w:ascii="Calibri" w:hAnsi="Calibri"/>
          <w:sz w:val="21"/>
          <w:szCs w:val="21"/>
        </w:rPr>
        <w:t xml:space="preserve">to leave the </w:t>
      </w:r>
      <w:r w:rsidR="00C531C6" w:rsidRPr="00726830">
        <w:rPr>
          <w:rFonts w:ascii="Calibri" w:hAnsi="Calibri"/>
          <w:sz w:val="21"/>
          <w:szCs w:val="21"/>
        </w:rPr>
        <w:t>B</w:t>
      </w:r>
      <w:r w:rsidRPr="00726830">
        <w:rPr>
          <w:rFonts w:ascii="Calibri" w:hAnsi="Calibri"/>
          <w:sz w:val="21"/>
          <w:szCs w:val="21"/>
        </w:rPr>
        <w:t>uilding</w:t>
      </w:r>
      <w:r w:rsidR="009B5BA9" w:rsidRPr="00726830">
        <w:rPr>
          <w:rFonts w:ascii="Calibri" w:hAnsi="Calibri"/>
          <w:sz w:val="21"/>
          <w:szCs w:val="21"/>
        </w:rPr>
        <w:t xml:space="preserve">, the Licensee must </w:t>
      </w:r>
      <w:r w:rsidRPr="00726830">
        <w:rPr>
          <w:rFonts w:ascii="Calibri" w:hAnsi="Calibri"/>
          <w:sz w:val="21"/>
          <w:szCs w:val="21"/>
        </w:rPr>
        <w:t xml:space="preserve">check that the entrance door and the doors to the common room are locked and </w:t>
      </w:r>
      <w:r w:rsidR="009B5BA9" w:rsidRPr="00726830">
        <w:rPr>
          <w:rFonts w:ascii="Calibri" w:hAnsi="Calibri"/>
          <w:sz w:val="21"/>
          <w:szCs w:val="21"/>
        </w:rPr>
        <w:t xml:space="preserve">the Licensee must </w:t>
      </w:r>
      <w:r w:rsidRPr="00726830">
        <w:rPr>
          <w:rFonts w:ascii="Calibri" w:hAnsi="Calibri"/>
          <w:sz w:val="21"/>
          <w:szCs w:val="21"/>
        </w:rPr>
        <w:t>turn on the alarm</w:t>
      </w:r>
      <w:r w:rsidR="00194BD3" w:rsidRPr="00726830">
        <w:rPr>
          <w:rFonts w:ascii="Calibri" w:hAnsi="Calibri"/>
          <w:sz w:val="21"/>
          <w:szCs w:val="21"/>
        </w:rPr>
        <w:t>.</w:t>
      </w:r>
      <w:r w:rsidRPr="00726830">
        <w:rPr>
          <w:rFonts w:ascii="Calibri" w:hAnsi="Calibri"/>
          <w:sz w:val="21"/>
          <w:szCs w:val="21"/>
        </w:rPr>
        <w:t xml:space="preserve">  </w:t>
      </w:r>
    </w:p>
    <w:p w14:paraId="59848F43" w14:textId="4DF5D197" w:rsidR="00544CEC" w:rsidRPr="00726830" w:rsidRDefault="00601F23" w:rsidP="00542E50">
      <w:pPr>
        <w:spacing w:after="120" w:line="240" w:lineRule="auto"/>
        <w:ind w:left="1440" w:hanging="720"/>
        <w:jc w:val="both"/>
        <w:rPr>
          <w:rFonts w:ascii="Calibri" w:hAnsi="Calibri"/>
          <w:sz w:val="21"/>
          <w:szCs w:val="21"/>
        </w:rPr>
      </w:pPr>
      <w:r w:rsidRPr="00726830">
        <w:rPr>
          <w:rFonts w:ascii="Calibri" w:hAnsi="Calibri"/>
          <w:b/>
          <w:sz w:val="21"/>
          <w:szCs w:val="21"/>
        </w:rPr>
        <w:t>3.</w:t>
      </w:r>
      <w:r w:rsidR="004D66AE" w:rsidRPr="00726830">
        <w:rPr>
          <w:rFonts w:ascii="Calibri" w:hAnsi="Calibri"/>
          <w:b/>
          <w:sz w:val="21"/>
          <w:szCs w:val="21"/>
        </w:rPr>
        <w:t>1.</w:t>
      </w:r>
      <w:r w:rsidR="00194BD3" w:rsidRPr="00726830">
        <w:rPr>
          <w:rFonts w:ascii="Calibri" w:hAnsi="Calibri"/>
          <w:b/>
          <w:sz w:val="21"/>
          <w:szCs w:val="21"/>
        </w:rPr>
        <w:t xml:space="preserve">12 </w:t>
      </w:r>
      <w:r w:rsidR="00A64C22" w:rsidRPr="00726830">
        <w:rPr>
          <w:rFonts w:ascii="Calibri" w:hAnsi="Calibri"/>
          <w:b/>
          <w:sz w:val="21"/>
          <w:szCs w:val="21"/>
        </w:rPr>
        <w:tab/>
      </w:r>
      <w:r w:rsidR="009B5BA9" w:rsidRPr="00726830">
        <w:rPr>
          <w:rFonts w:ascii="Calibri" w:hAnsi="Calibri"/>
          <w:sz w:val="21"/>
          <w:szCs w:val="21"/>
        </w:rPr>
        <w:t xml:space="preserve">The Licensee must </w:t>
      </w:r>
      <w:r w:rsidRPr="00726830">
        <w:rPr>
          <w:rFonts w:ascii="Calibri" w:hAnsi="Calibri"/>
          <w:sz w:val="21"/>
          <w:szCs w:val="21"/>
        </w:rPr>
        <w:t xml:space="preserve">not invite visitors or hold events </w:t>
      </w:r>
      <w:r w:rsidR="009B5BA9" w:rsidRPr="00726830">
        <w:rPr>
          <w:rFonts w:ascii="Calibri" w:hAnsi="Calibri"/>
          <w:sz w:val="21"/>
          <w:szCs w:val="21"/>
        </w:rPr>
        <w:t xml:space="preserve">in the Building or the </w:t>
      </w:r>
      <w:r w:rsidR="00DF2BFE" w:rsidRPr="00726830">
        <w:rPr>
          <w:rFonts w:ascii="Calibri" w:hAnsi="Calibri"/>
          <w:sz w:val="21"/>
          <w:szCs w:val="21"/>
        </w:rPr>
        <w:t>Studio</w:t>
      </w:r>
      <w:r w:rsidR="009B5BA9" w:rsidRPr="00726830">
        <w:rPr>
          <w:rFonts w:ascii="Calibri" w:hAnsi="Calibri"/>
          <w:sz w:val="21"/>
          <w:szCs w:val="21"/>
        </w:rPr>
        <w:t xml:space="preserve"> </w:t>
      </w:r>
      <w:r w:rsidRPr="00726830">
        <w:rPr>
          <w:rFonts w:ascii="Calibri" w:hAnsi="Calibri"/>
          <w:sz w:val="21"/>
          <w:szCs w:val="21"/>
        </w:rPr>
        <w:t>without prior written permission from Writers Victoria.</w:t>
      </w:r>
    </w:p>
    <w:p w14:paraId="4D78E44A" w14:textId="5D5B3E77" w:rsidR="00544CEC" w:rsidRPr="00726830" w:rsidRDefault="00DC6EAA" w:rsidP="00A64C22">
      <w:pPr>
        <w:spacing w:after="120" w:line="240" w:lineRule="auto"/>
        <w:ind w:left="1440" w:hanging="731"/>
        <w:jc w:val="both"/>
        <w:rPr>
          <w:rFonts w:ascii="Calibri" w:hAnsi="Calibri"/>
          <w:sz w:val="21"/>
          <w:szCs w:val="21"/>
        </w:rPr>
      </w:pPr>
      <w:r w:rsidRPr="00726830">
        <w:rPr>
          <w:rFonts w:ascii="Calibri" w:hAnsi="Calibri"/>
          <w:b/>
          <w:sz w:val="21"/>
          <w:szCs w:val="21"/>
        </w:rPr>
        <w:t>3.1.</w:t>
      </w:r>
      <w:r w:rsidR="00194BD3" w:rsidRPr="00726830">
        <w:rPr>
          <w:rFonts w:ascii="Calibri" w:hAnsi="Calibri"/>
          <w:b/>
          <w:sz w:val="21"/>
          <w:szCs w:val="21"/>
        </w:rPr>
        <w:t xml:space="preserve">13 </w:t>
      </w:r>
      <w:r w:rsidR="00A64C22" w:rsidRPr="00726830">
        <w:rPr>
          <w:rFonts w:ascii="Calibri" w:hAnsi="Calibri"/>
          <w:b/>
          <w:sz w:val="21"/>
          <w:szCs w:val="21"/>
        </w:rPr>
        <w:tab/>
      </w:r>
      <w:r w:rsidR="00772F7B" w:rsidRPr="00726830">
        <w:rPr>
          <w:rFonts w:ascii="Calibri" w:hAnsi="Calibri"/>
          <w:sz w:val="21"/>
          <w:szCs w:val="21"/>
        </w:rPr>
        <w:t xml:space="preserve">The Licensee must use the </w:t>
      </w:r>
      <w:r w:rsidR="00DF2BFE" w:rsidRPr="00726830">
        <w:rPr>
          <w:rFonts w:ascii="Calibri" w:hAnsi="Calibri"/>
          <w:sz w:val="21"/>
          <w:szCs w:val="21"/>
        </w:rPr>
        <w:t>Studio</w:t>
      </w:r>
      <w:r w:rsidR="00772F7B" w:rsidRPr="00726830">
        <w:rPr>
          <w:rFonts w:ascii="Calibri" w:hAnsi="Calibri"/>
          <w:sz w:val="21"/>
          <w:szCs w:val="21"/>
        </w:rPr>
        <w:t xml:space="preserve"> as a writing studio and for no other purpose</w:t>
      </w:r>
      <w:r w:rsidR="00194BD3" w:rsidRPr="00726830">
        <w:rPr>
          <w:rFonts w:ascii="Calibri" w:hAnsi="Calibri"/>
          <w:sz w:val="21"/>
          <w:szCs w:val="21"/>
        </w:rPr>
        <w:t xml:space="preserve"> (unless agreed in writing with Writers Victoria)</w:t>
      </w:r>
      <w:r w:rsidR="00772F7B" w:rsidRPr="00726830">
        <w:rPr>
          <w:rFonts w:ascii="Calibri" w:hAnsi="Calibri"/>
          <w:sz w:val="21"/>
          <w:szCs w:val="21"/>
        </w:rPr>
        <w:t xml:space="preserve">. </w:t>
      </w:r>
    </w:p>
    <w:p w14:paraId="31DADAC0" w14:textId="77777777" w:rsidR="00601F23" w:rsidRPr="00726830" w:rsidRDefault="00601F23" w:rsidP="00601F23">
      <w:pPr>
        <w:spacing w:after="120" w:line="240" w:lineRule="auto"/>
        <w:ind w:left="720" w:hanging="720"/>
        <w:jc w:val="both"/>
        <w:rPr>
          <w:rFonts w:ascii="Calibri" w:hAnsi="Calibri"/>
          <w:sz w:val="21"/>
          <w:szCs w:val="21"/>
        </w:rPr>
      </w:pPr>
    </w:p>
    <w:p w14:paraId="3406D8DC" w14:textId="77777777" w:rsidR="00544CEC" w:rsidRPr="00726830" w:rsidRDefault="00C531C6" w:rsidP="00542E50">
      <w:pPr>
        <w:pStyle w:val="ListParagraph"/>
        <w:numPr>
          <w:ilvl w:val="0"/>
          <w:numId w:val="10"/>
        </w:numPr>
        <w:spacing w:after="120" w:line="240" w:lineRule="auto"/>
        <w:ind w:left="709" w:hanging="709"/>
        <w:jc w:val="both"/>
        <w:rPr>
          <w:rFonts w:ascii="Calibri" w:hAnsi="Calibri"/>
          <w:b/>
          <w:sz w:val="21"/>
          <w:szCs w:val="21"/>
        </w:rPr>
      </w:pPr>
      <w:r w:rsidRPr="00726830">
        <w:rPr>
          <w:rFonts w:ascii="Calibri" w:hAnsi="Calibri"/>
          <w:b/>
          <w:sz w:val="21"/>
          <w:szCs w:val="21"/>
        </w:rPr>
        <w:t>Repair &amp; maintenance and e</w:t>
      </w:r>
      <w:r w:rsidR="00601F23" w:rsidRPr="00726830">
        <w:rPr>
          <w:rFonts w:ascii="Calibri" w:hAnsi="Calibri"/>
          <w:b/>
          <w:sz w:val="21"/>
          <w:szCs w:val="21"/>
        </w:rPr>
        <w:t>nd of Lease</w:t>
      </w:r>
      <w:r w:rsidRPr="00726830">
        <w:rPr>
          <w:rFonts w:ascii="Calibri" w:hAnsi="Calibri"/>
          <w:b/>
          <w:sz w:val="21"/>
          <w:szCs w:val="21"/>
        </w:rPr>
        <w:t xml:space="preserve"> obligations</w:t>
      </w:r>
    </w:p>
    <w:p w14:paraId="05BA32FD" w14:textId="77777777" w:rsidR="00544CEC" w:rsidRPr="00726830" w:rsidRDefault="00DC6EAA">
      <w:pPr>
        <w:spacing w:after="120" w:line="240" w:lineRule="auto"/>
        <w:ind w:left="720" w:hanging="720"/>
        <w:jc w:val="both"/>
        <w:rPr>
          <w:rFonts w:ascii="Calibri" w:hAnsi="Calibri"/>
          <w:sz w:val="21"/>
          <w:szCs w:val="21"/>
        </w:rPr>
      </w:pPr>
      <w:r w:rsidRPr="00726830">
        <w:rPr>
          <w:rFonts w:ascii="Calibri" w:hAnsi="Calibri"/>
          <w:b/>
          <w:sz w:val="21"/>
          <w:szCs w:val="21"/>
        </w:rPr>
        <w:t>4.1</w:t>
      </w:r>
      <w:r w:rsidRPr="00726830">
        <w:rPr>
          <w:rFonts w:ascii="Calibri" w:hAnsi="Calibri"/>
          <w:b/>
          <w:sz w:val="21"/>
          <w:szCs w:val="21"/>
        </w:rPr>
        <w:tab/>
      </w:r>
      <w:r w:rsidRPr="00726830">
        <w:rPr>
          <w:rFonts w:ascii="Calibri" w:hAnsi="Calibri"/>
          <w:sz w:val="21"/>
          <w:szCs w:val="21"/>
        </w:rPr>
        <w:t xml:space="preserve">The Licensee must: </w:t>
      </w:r>
    </w:p>
    <w:p w14:paraId="1EBEFF8B" w14:textId="77777777" w:rsidR="00A64C22" w:rsidRPr="00726830" w:rsidRDefault="00A64C22" w:rsidP="00A64C22">
      <w:pPr>
        <w:numPr>
          <w:ilvl w:val="2"/>
          <w:numId w:val="13"/>
        </w:numPr>
        <w:spacing w:after="120" w:line="240" w:lineRule="auto"/>
        <w:jc w:val="both"/>
        <w:rPr>
          <w:rFonts w:ascii="Calibri" w:eastAsia="Calibri" w:hAnsi="Calibri" w:cs="Times New Roman"/>
          <w:sz w:val="21"/>
          <w:szCs w:val="21"/>
        </w:rPr>
      </w:pPr>
      <w:r w:rsidRPr="00726830">
        <w:rPr>
          <w:rFonts w:ascii="Calibri" w:eastAsia="Calibri" w:hAnsi="Calibri" w:cs="Times New Roman"/>
          <w:sz w:val="21"/>
          <w:szCs w:val="21"/>
        </w:rPr>
        <w:t>Keep the Studio clean and tidy at all times during the Term;</w:t>
      </w:r>
    </w:p>
    <w:p w14:paraId="205E4606" w14:textId="77777777" w:rsidR="00A64C22" w:rsidRPr="00726830" w:rsidRDefault="00A64C22" w:rsidP="00A64C22">
      <w:pPr>
        <w:numPr>
          <w:ilvl w:val="2"/>
          <w:numId w:val="13"/>
        </w:numPr>
        <w:spacing w:after="120" w:line="240" w:lineRule="auto"/>
        <w:jc w:val="both"/>
        <w:rPr>
          <w:rFonts w:ascii="Calibri" w:eastAsia="Calibri" w:hAnsi="Calibri" w:cs="Times New Roman"/>
          <w:sz w:val="21"/>
          <w:szCs w:val="21"/>
        </w:rPr>
      </w:pPr>
      <w:r w:rsidRPr="00726830">
        <w:rPr>
          <w:rFonts w:ascii="Calibri" w:eastAsia="Calibri" w:hAnsi="Calibri" w:cs="Times New Roman"/>
          <w:sz w:val="21"/>
          <w:szCs w:val="21"/>
        </w:rPr>
        <w:t>Maintain the condition of the Studio during the Term;</w:t>
      </w:r>
    </w:p>
    <w:p w14:paraId="5BB11571" w14:textId="77777777" w:rsidR="00A64C22" w:rsidRPr="00726830" w:rsidRDefault="00A64C22" w:rsidP="00A64C22">
      <w:pPr>
        <w:numPr>
          <w:ilvl w:val="2"/>
          <w:numId w:val="13"/>
        </w:numPr>
        <w:spacing w:after="120" w:line="240" w:lineRule="auto"/>
        <w:jc w:val="both"/>
        <w:rPr>
          <w:rFonts w:ascii="Calibri" w:eastAsia="Calibri" w:hAnsi="Calibri" w:cs="Times New Roman"/>
          <w:sz w:val="21"/>
          <w:szCs w:val="21"/>
        </w:rPr>
      </w:pPr>
      <w:r w:rsidRPr="00726830">
        <w:rPr>
          <w:rFonts w:ascii="Calibri" w:eastAsia="Calibri" w:hAnsi="Calibri" w:cs="Times New Roman"/>
          <w:sz w:val="21"/>
          <w:szCs w:val="21"/>
        </w:rPr>
        <w:t xml:space="preserve">Pay for any damage to the Studio or Writers Victoria’s property caused by the Licensee; </w:t>
      </w:r>
    </w:p>
    <w:p w14:paraId="339071E9" w14:textId="77777777" w:rsidR="00A64C22" w:rsidRPr="00726830" w:rsidRDefault="00A64C22" w:rsidP="00A64C22">
      <w:pPr>
        <w:spacing w:after="120" w:line="240" w:lineRule="auto"/>
        <w:ind w:left="1440" w:hanging="720"/>
        <w:jc w:val="both"/>
        <w:rPr>
          <w:rFonts w:ascii="Calibri" w:eastAsia="Calibri" w:hAnsi="Calibri" w:cs="Times New Roman"/>
          <w:sz w:val="21"/>
          <w:szCs w:val="21"/>
        </w:rPr>
      </w:pPr>
      <w:r w:rsidRPr="00726830">
        <w:rPr>
          <w:rFonts w:ascii="Calibri" w:eastAsia="Calibri" w:hAnsi="Calibri" w:cs="Times New Roman"/>
          <w:b/>
          <w:sz w:val="21"/>
          <w:szCs w:val="21"/>
        </w:rPr>
        <w:t>4.1.4</w:t>
      </w:r>
      <w:r w:rsidRPr="00726830">
        <w:rPr>
          <w:rFonts w:ascii="Calibri" w:eastAsia="Calibri" w:hAnsi="Calibri" w:cs="Times New Roman"/>
          <w:sz w:val="21"/>
          <w:szCs w:val="21"/>
        </w:rPr>
        <w:tab/>
        <w:t>Not make any alterations or changes to the Studio;</w:t>
      </w:r>
    </w:p>
    <w:p w14:paraId="476EB3A9" w14:textId="77777777" w:rsidR="00A64C22" w:rsidRPr="00726830" w:rsidRDefault="00A64C22" w:rsidP="00A64C22">
      <w:pPr>
        <w:spacing w:after="120" w:line="240" w:lineRule="auto"/>
        <w:ind w:left="1440" w:hanging="720"/>
        <w:jc w:val="both"/>
        <w:rPr>
          <w:rFonts w:ascii="Calibri" w:eastAsia="Calibri" w:hAnsi="Calibri" w:cs="Times New Roman"/>
          <w:sz w:val="21"/>
          <w:szCs w:val="21"/>
        </w:rPr>
      </w:pPr>
      <w:r w:rsidRPr="00726830">
        <w:rPr>
          <w:rFonts w:ascii="Calibri" w:eastAsia="Calibri" w:hAnsi="Calibri" w:cs="Times New Roman"/>
          <w:b/>
          <w:sz w:val="21"/>
          <w:szCs w:val="21"/>
        </w:rPr>
        <w:t>4.1.5</w:t>
      </w:r>
      <w:r w:rsidRPr="00726830">
        <w:rPr>
          <w:rFonts w:ascii="Calibri" w:eastAsia="Calibri" w:hAnsi="Calibri" w:cs="Times New Roman"/>
          <w:sz w:val="21"/>
          <w:szCs w:val="21"/>
        </w:rPr>
        <w:tab/>
        <w:t>Comply with all laws relating to the Licensee’s occupation of the Studio;</w:t>
      </w:r>
    </w:p>
    <w:p w14:paraId="7CEF4730" w14:textId="77777777" w:rsidR="00A64C22" w:rsidRPr="00726830" w:rsidRDefault="00A64C22" w:rsidP="00A64C22">
      <w:pPr>
        <w:spacing w:after="120" w:line="240" w:lineRule="auto"/>
        <w:ind w:left="1440" w:hanging="720"/>
        <w:jc w:val="both"/>
        <w:rPr>
          <w:rFonts w:ascii="Calibri" w:eastAsia="Calibri" w:hAnsi="Calibri" w:cs="Times New Roman"/>
          <w:sz w:val="21"/>
          <w:szCs w:val="21"/>
        </w:rPr>
      </w:pPr>
      <w:r w:rsidRPr="00726830">
        <w:rPr>
          <w:rFonts w:ascii="Calibri" w:eastAsia="Calibri" w:hAnsi="Calibri" w:cs="Times New Roman"/>
          <w:b/>
          <w:sz w:val="21"/>
          <w:szCs w:val="21"/>
        </w:rPr>
        <w:t>4.1.6</w:t>
      </w:r>
      <w:r w:rsidRPr="00726830">
        <w:rPr>
          <w:rFonts w:ascii="Calibri" w:eastAsia="Calibri" w:hAnsi="Calibri" w:cs="Times New Roman"/>
          <w:sz w:val="21"/>
          <w:szCs w:val="21"/>
        </w:rPr>
        <w:tab/>
        <w:t>At the end of the Term, remove all of the Licensee’s property and return the Studio and Writers Victoria’s property in the Studio to their condition as at the Start Date, less fair wear and tear; and</w:t>
      </w:r>
    </w:p>
    <w:p w14:paraId="2C6C186C" w14:textId="2435D877" w:rsidR="00580971" w:rsidRPr="00726830" w:rsidRDefault="00A64C22" w:rsidP="00580971">
      <w:pPr>
        <w:spacing w:after="120" w:line="240" w:lineRule="auto"/>
        <w:ind w:left="1440" w:hanging="720"/>
        <w:jc w:val="both"/>
        <w:rPr>
          <w:rFonts w:ascii="Calibri" w:eastAsia="Calibri" w:hAnsi="Calibri" w:cs="Times New Roman"/>
          <w:sz w:val="21"/>
          <w:szCs w:val="21"/>
        </w:rPr>
      </w:pPr>
      <w:r w:rsidRPr="00726830">
        <w:rPr>
          <w:rFonts w:ascii="Calibri" w:eastAsia="Calibri" w:hAnsi="Calibri" w:cs="Times New Roman"/>
          <w:b/>
          <w:sz w:val="21"/>
          <w:szCs w:val="21"/>
        </w:rPr>
        <w:t>4.1.7</w:t>
      </w:r>
      <w:r w:rsidRPr="00726830">
        <w:rPr>
          <w:rFonts w:ascii="Calibri" w:eastAsia="Calibri" w:hAnsi="Calibri" w:cs="Times New Roman"/>
          <w:sz w:val="21"/>
          <w:szCs w:val="21"/>
        </w:rPr>
        <w:tab/>
      </w:r>
      <w:r w:rsidR="00726830" w:rsidRPr="00726830">
        <w:rPr>
          <w:rFonts w:ascii="Calibri" w:eastAsia="Calibri" w:hAnsi="Calibri" w:cs="Times New Roman"/>
          <w:sz w:val="21"/>
          <w:szCs w:val="21"/>
        </w:rPr>
        <w:t xml:space="preserve">At the end of the Term, return any keys to Writers Victoria. Should the Licensee fail to return the keys </w:t>
      </w:r>
      <w:r w:rsidR="00726830" w:rsidRPr="00726830">
        <w:rPr>
          <w:rFonts w:ascii="Calibri" w:hAnsi="Calibri"/>
          <w:sz w:val="21"/>
          <w:szCs w:val="21"/>
        </w:rPr>
        <w:t>on the End Date, the Licensee must pay Writers Victoria, immediately upon invoice, for additional keys to be cut.</w:t>
      </w:r>
    </w:p>
    <w:p w14:paraId="49F1A6B3" w14:textId="63D81A45" w:rsidR="00580971" w:rsidRPr="00726830" w:rsidRDefault="00580971" w:rsidP="00580971">
      <w:pPr>
        <w:spacing w:after="120" w:line="240" w:lineRule="auto"/>
        <w:ind w:left="709" w:hanging="709"/>
        <w:jc w:val="both"/>
        <w:rPr>
          <w:rFonts w:ascii="Calibri" w:hAnsi="Calibri"/>
          <w:sz w:val="21"/>
          <w:szCs w:val="21"/>
        </w:rPr>
      </w:pPr>
      <w:r w:rsidRPr="00726830">
        <w:rPr>
          <w:rFonts w:ascii="Calibri" w:hAnsi="Calibri"/>
          <w:b/>
          <w:sz w:val="21"/>
          <w:szCs w:val="21"/>
        </w:rPr>
        <w:t>4.2</w:t>
      </w:r>
      <w:r w:rsidRPr="00726830">
        <w:rPr>
          <w:rFonts w:ascii="Calibri" w:hAnsi="Calibri"/>
          <w:b/>
          <w:sz w:val="21"/>
          <w:szCs w:val="21"/>
        </w:rPr>
        <w:tab/>
      </w:r>
      <w:r w:rsidR="00726830" w:rsidRPr="00726830">
        <w:rPr>
          <w:rFonts w:cs="Helv"/>
          <w:color w:val="000000"/>
          <w:sz w:val="21"/>
          <w:szCs w:val="21"/>
        </w:rPr>
        <w:t>Writers Victoria retains the right to dispose of any property that has not been collected after fourteen days from the End Date or fourteen days following non-payment of invoice (whichever is sooner), unless a prior arrangement has been made in writing with Writers Victoria.</w:t>
      </w:r>
    </w:p>
    <w:p w14:paraId="4A95DAFE" w14:textId="77777777" w:rsidR="00544CEC" w:rsidRPr="00726830" w:rsidRDefault="00544CEC" w:rsidP="00726830">
      <w:pPr>
        <w:spacing w:after="120" w:line="240" w:lineRule="auto"/>
        <w:jc w:val="both"/>
        <w:rPr>
          <w:rFonts w:ascii="Calibri" w:hAnsi="Calibri"/>
          <w:b/>
          <w:sz w:val="21"/>
          <w:szCs w:val="21"/>
        </w:rPr>
      </w:pPr>
    </w:p>
    <w:p w14:paraId="71FF16CA" w14:textId="77777777" w:rsidR="00544CEC" w:rsidRPr="00726830" w:rsidRDefault="00601F23" w:rsidP="00542E50">
      <w:pPr>
        <w:pStyle w:val="ListParagraph"/>
        <w:numPr>
          <w:ilvl w:val="0"/>
          <w:numId w:val="10"/>
        </w:numPr>
        <w:spacing w:after="120" w:line="240" w:lineRule="auto"/>
        <w:ind w:left="709" w:hanging="709"/>
        <w:jc w:val="both"/>
        <w:rPr>
          <w:rFonts w:ascii="Calibri" w:hAnsi="Calibri"/>
          <w:b/>
          <w:sz w:val="21"/>
          <w:szCs w:val="21"/>
        </w:rPr>
      </w:pPr>
      <w:r w:rsidRPr="00726830">
        <w:rPr>
          <w:rFonts w:ascii="Calibri" w:hAnsi="Calibri"/>
          <w:b/>
          <w:sz w:val="21"/>
          <w:szCs w:val="21"/>
        </w:rPr>
        <w:t>Facilities</w:t>
      </w:r>
    </w:p>
    <w:p w14:paraId="621A3F63" w14:textId="77777777" w:rsidR="00601F23" w:rsidRPr="00726830" w:rsidRDefault="00601F23" w:rsidP="00601F23">
      <w:pPr>
        <w:spacing w:after="120" w:line="240" w:lineRule="auto"/>
        <w:ind w:left="720" w:hanging="720"/>
        <w:jc w:val="both"/>
        <w:rPr>
          <w:rFonts w:ascii="Calibri" w:hAnsi="Calibri"/>
          <w:sz w:val="21"/>
          <w:szCs w:val="21"/>
        </w:rPr>
      </w:pPr>
      <w:r w:rsidRPr="00726830">
        <w:rPr>
          <w:rFonts w:ascii="Calibri" w:hAnsi="Calibri"/>
          <w:b/>
          <w:sz w:val="21"/>
          <w:szCs w:val="21"/>
        </w:rPr>
        <w:t>5.1</w:t>
      </w:r>
      <w:r w:rsidRPr="00726830">
        <w:rPr>
          <w:rFonts w:ascii="Calibri" w:hAnsi="Calibri"/>
          <w:b/>
          <w:sz w:val="21"/>
          <w:szCs w:val="21"/>
        </w:rPr>
        <w:tab/>
      </w:r>
      <w:r w:rsidRPr="00726830">
        <w:rPr>
          <w:rFonts w:ascii="Calibri" w:hAnsi="Calibri"/>
          <w:sz w:val="21"/>
          <w:szCs w:val="21"/>
        </w:rPr>
        <w:t xml:space="preserve">As </w:t>
      </w:r>
      <w:r w:rsidR="009B5BA9" w:rsidRPr="00726830">
        <w:rPr>
          <w:rFonts w:ascii="Calibri" w:hAnsi="Calibri"/>
          <w:sz w:val="21"/>
          <w:szCs w:val="21"/>
        </w:rPr>
        <w:t xml:space="preserve">the Building </w:t>
      </w:r>
      <w:r w:rsidRPr="00726830">
        <w:rPr>
          <w:rFonts w:ascii="Calibri" w:hAnsi="Calibri"/>
          <w:sz w:val="21"/>
          <w:szCs w:val="21"/>
        </w:rPr>
        <w:t xml:space="preserve">is a National Trust property, </w:t>
      </w:r>
      <w:r w:rsidR="009B5BA9" w:rsidRPr="00726830">
        <w:rPr>
          <w:rFonts w:ascii="Calibri" w:hAnsi="Calibri"/>
          <w:sz w:val="21"/>
          <w:szCs w:val="21"/>
        </w:rPr>
        <w:t xml:space="preserve">the </w:t>
      </w:r>
      <w:r w:rsidR="00CD0EDE" w:rsidRPr="00726830">
        <w:rPr>
          <w:rFonts w:ascii="Calibri" w:hAnsi="Calibri"/>
          <w:sz w:val="21"/>
          <w:szCs w:val="21"/>
        </w:rPr>
        <w:t>Licensee</w:t>
      </w:r>
      <w:r w:rsidR="009B5BA9" w:rsidRPr="00726830">
        <w:rPr>
          <w:rFonts w:ascii="Calibri" w:hAnsi="Calibri"/>
          <w:sz w:val="21"/>
          <w:szCs w:val="21"/>
        </w:rPr>
        <w:t xml:space="preserve"> acknowledges that </w:t>
      </w:r>
      <w:r w:rsidRPr="00726830">
        <w:rPr>
          <w:rFonts w:ascii="Calibri" w:hAnsi="Calibri"/>
          <w:sz w:val="21"/>
          <w:szCs w:val="21"/>
        </w:rPr>
        <w:t>due care must be taken in its use, protection and preservation</w:t>
      </w:r>
      <w:r w:rsidR="009B5BA9" w:rsidRPr="00726830">
        <w:rPr>
          <w:rFonts w:ascii="Calibri" w:hAnsi="Calibri"/>
          <w:sz w:val="21"/>
          <w:szCs w:val="21"/>
        </w:rPr>
        <w:t>.</w:t>
      </w:r>
    </w:p>
    <w:p w14:paraId="23FEAA7C" w14:textId="57CDB5F5" w:rsidR="00601F23" w:rsidRPr="00726830" w:rsidRDefault="00601F23" w:rsidP="00601F23">
      <w:pPr>
        <w:spacing w:after="120" w:line="240" w:lineRule="auto"/>
        <w:ind w:left="720" w:hanging="720"/>
        <w:jc w:val="both"/>
        <w:rPr>
          <w:rFonts w:ascii="Calibri" w:hAnsi="Calibri"/>
          <w:b/>
          <w:sz w:val="21"/>
          <w:szCs w:val="21"/>
        </w:rPr>
      </w:pPr>
      <w:r w:rsidRPr="00726830">
        <w:rPr>
          <w:rFonts w:ascii="Calibri" w:hAnsi="Calibri"/>
          <w:b/>
          <w:sz w:val="21"/>
          <w:szCs w:val="21"/>
        </w:rPr>
        <w:t>5.2</w:t>
      </w:r>
      <w:r w:rsidRPr="00726830">
        <w:rPr>
          <w:rFonts w:ascii="Calibri" w:hAnsi="Calibri"/>
          <w:b/>
          <w:sz w:val="21"/>
          <w:szCs w:val="21"/>
        </w:rPr>
        <w:tab/>
      </w:r>
      <w:r w:rsidR="00194BD3" w:rsidRPr="00726830">
        <w:rPr>
          <w:rFonts w:ascii="Calibri" w:hAnsi="Calibri"/>
          <w:sz w:val="21"/>
          <w:szCs w:val="21"/>
        </w:rPr>
        <w:t>There is no phone or internet connection in the Building.</w:t>
      </w:r>
    </w:p>
    <w:p w14:paraId="7BDF11A3" w14:textId="77777777" w:rsidR="00544CEC" w:rsidRPr="00726830" w:rsidRDefault="00601F23" w:rsidP="00542E50">
      <w:pPr>
        <w:spacing w:after="120" w:line="240" w:lineRule="auto"/>
        <w:ind w:left="720" w:hanging="720"/>
        <w:jc w:val="both"/>
        <w:rPr>
          <w:rFonts w:ascii="Calibri" w:hAnsi="Calibri"/>
          <w:b/>
          <w:sz w:val="21"/>
          <w:szCs w:val="21"/>
        </w:rPr>
      </w:pPr>
      <w:r w:rsidRPr="00726830">
        <w:rPr>
          <w:rFonts w:ascii="Calibri" w:hAnsi="Calibri"/>
          <w:b/>
          <w:sz w:val="21"/>
          <w:szCs w:val="21"/>
        </w:rPr>
        <w:t>5.3</w:t>
      </w:r>
      <w:r w:rsidRPr="00726830">
        <w:rPr>
          <w:rFonts w:ascii="Calibri" w:hAnsi="Calibri"/>
          <w:b/>
          <w:sz w:val="21"/>
          <w:szCs w:val="21"/>
        </w:rPr>
        <w:tab/>
      </w:r>
      <w:r w:rsidR="00DC6EAA" w:rsidRPr="00726830">
        <w:rPr>
          <w:rFonts w:ascii="Calibri" w:hAnsi="Calibri"/>
          <w:sz w:val="21"/>
          <w:szCs w:val="21"/>
        </w:rPr>
        <w:t>The Licensee may use the</w:t>
      </w:r>
      <w:r w:rsidR="009B5BA9" w:rsidRPr="00726830">
        <w:rPr>
          <w:rFonts w:ascii="Calibri" w:hAnsi="Calibri"/>
          <w:b/>
          <w:sz w:val="21"/>
          <w:szCs w:val="21"/>
        </w:rPr>
        <w:t xml:space="preserve"> </w:t>
      </w:r>
      <w:r w:rsidRPr="00726830">
        <w:rPr>
          <w:rFonts w:ascii="Calibri" w:hAnsi="Calibri"/>
          <w:sz w:val="21"/>
          <w:szCs w:val="21"/>
        </w:rPr>
        <w:t xml:space="preserve">kitchen and the common room </w:t>
      </w:r>
      <w:r w:rsidR="009B5BA9" w:rsidRPr="00726830">
        <w:rPr>
          <w:rFonts w:ascii="Calibri" w:hAnsi="Calibri"/>
          <w:sz w:val="21"/>
          <w:szCs w:val="21"/>
        </w:rPr>
        <w:t>in the Building</w:t>
      </w:r>
      <w:r w:rsidR="006D18F3" w:rsidRPr="00726830">
        <w:rPr>
          <w:rFonts w:ascii="Calibri" w:hAnsi="Calibri"/>
          <w:sz w:val="21"/>
          <w:szCs w:val="21"/>
        </w:rPr>
        <w:t xml:space="preserve"> for their intended use</w:t>
      </w:r>
      <w:r w:rsidR="004D66AE" w:rsidRPr="00726830">
        <w:rPr>
          <w:rFonts w:ascii="Calibri" w:hAnsi="Calibri"/>
          <w:sz w:val="21"/>
          <w:szCs w:val="21"/>
        </w:rPr>
        <w:t>s</w:t>
      </w:r>
      <w:r w:rsidR="00CD0EDE" w:rsidRPr="00726830">
        <w:rPr>
          <w:rFonts w:ascii="Calibri" w:hAnsi="Calibri"/>
          <w:sz w:val="21"/>
          <w:szCs w:val="21"/>
        </w:rPr>
        <w:t xml:space="preserve"> provided that at all times the Licensee leaves the areas clean and tidy.</w:t>
      </w:r>
    </w:p>
    <w:p w14:paraId="37B49C11" w14:textId="6FDCAD06" w:rsidR="00544CEC" w:rsidRPr="00726830" w:rsidRDefault="00726830" w:rsidP="00542E50">
      <w:pPr>
        <w:spacing w:after="120" w:line="240" w:lineRule="auto"/>
        <w:ind w:left="720" w:hanging="720"/>
        <w:jc w:val="both"/>
        <w:rPr>
          <w:rFonts w:ascii="Calibri" w:hAnsi="Calibri"/>
          <w:b/>
          <w:sz w:val="21"/>
          <w:szCs w:val="21"/>
        </w:rPr>
      </w:pPr>
      <w:r w:rsidRPr="00726830">
        <w:rPr>
          <w:rFonts w:ascii="Calibri" w:hAnsi="Calibri"/>
          <w:b/>
          <w:sz w:val="21"/>
          <w:szCs w:val="21"/>
        </w:rPr>
        <w:t>5.4</w:t>
      </w:r>
      <w:r w:rsidR="00601F23" w:rsidRPr="00726830">
        <w:rPr>
          <w:rFonts w:ascii="Calibri" w:hAnsi="Calibri"/>
          <w:b/>
          <w:sz w:val="21"/>
          <w:szCs w:val="21"/>
        </w:rPr>
        <w:tab/>
      </w:r>
      <w:r w:rsidR="00DC6EAA" w:rsidRPr="00726830">
        <w:rPr>
          <w:rFonts w:ascii="Calibri" w:hAnsi="Calibri"/>
          <w:sz w:val="21"/>
          <w:szCs w:val="21"/>
        </w:rPr>
        <w:t xml:space="preserve">The Licensee acknowledges that </w:t>
      </w:r>
      <w:r w:rsidR="004D66AE" w:rsidRPr="00726830">
        <w:rPr>
          <w:rFonts w:ascii="Calibri" w:hAnsi="Calibri"/>
          <w:sz w:val="21"/>
          <w:szCs w:val="21"/>
        </w:rPr>
        <w:t>p</w:t>
      </w:r>
      <w:r w:rsidR="00601F23" w:rsidRPr="00726830">
        <w:rPr>
          <w:rFonts w:ascii="Calibri" w:hAnsi="Calibri"/>
          <w:sz w:val="21"/>
          <w:szCs w:val="21"/>
        </w:rPr>
        <w:t>arking</w:t>
      </w:r>
      <w:r w:rsidR="006D18F3" w:rsidRPr="00726830">
        <w:rPr>
          <w:rFonts w:ascii="Calibri" w:hAnsi="Calibri"/>
          <w:sz w:val="21"/>
          <w:szCs w:val="21"/>
        </w:rPr>
        <w:t xml:space="preserve"> by the Licensee</w:t>
      </w:r>
      <w:r w:rsidR="00601F23" w:rsidRPr="00726830">
        <w:rPr>
          <w:rFonts w:ascii="Calibri" w:hAnsi="Calibri"/>
          <w:sz w:val="21"/>
          <w:szCs w:val="21"/>
        </w:rPr>
        <w:t xml:space="preserve"> is only allowed in the </w:t>
      </w:r>
      <w:r w:rsidR="006D18F3" w:rsidRPr="00726830">
        <w:rPr>
          <w:rFonts w:ascii="Calibri" w:hAnsi="Calibri"/>
          <w:sz w:val="21"/>
          <w:szCs w:val="21"/>
        </w:rPr>
        <w:t xml:space="preserve">Building </w:t>
      </w:r>
      <w:r w:rsidR="00601F23" w:rsidRPr="00726830">
        <w:rPr>
          <w:rFonts w:ascii="Calibri" w:hAnsi="Calibri"/>
          <w:sz w:val="21"/>
          <w:szCs w:val="21"/>
        </w:rPr>
        <w:t xml:space="preserve">car park in </w:t>
      </w:r>
      <w:r w:rsidR="006D18F3" w:rsidRPr="00726830">
        <w:rPr>
          <w:rFonts w:ascii="Calibri" w:hAnsi="Calibri"/>
          <w:sz w:val="21"/>
          <w:szCs w:val="21"/>
        </w:rPr>
        <w:t xml:space="preserve">the </w:t>
      </w:r>
      <w:r w:rsidR="00601F23" w:rsidRPr="00726830">
        <w:rPr>
          <w:rFonts w:ascii="Calibri" w:hAnsi="Calibri"/>
          <w:sz w:val="21"/>
          <w:szCs w:val="21"/>
        </w:rPr>
        <w:t>designated areas.</w:t>
      </w:r>
    </w:p>
    <w:p w14:paraId="26D409C6" w14:textId="77777777" w:rsidR="00601F23" w:rsidRDefault="00601F23" w:rsidP="00601F23">
      <w:pPr>
        <w:spacing w:after="120" w:line="240" w:lineRule="auto"/>
        <w:ind w:left="360"/>
        <w:jc w:val="both"/>
        <w:rPr>
          <w:rFonts w:ascii="Calibri" w:hAnsi="Calibri"/>
          <w:sz w:val="21"/>
          <w:szCs w:val="21"/>
        </w:rPr>
      </w:pPr>
    </w:p>
    <w:p w14:paraId="65DC9FF9" w14:textId="77777777" w:rsidR="00726830" w:rsidRDefault="00726830" w:rsidP="00601F23">
      <w:pPr>
        <w:spacing w:after="120" w:line="240" w:lineRule="auto"/>
        <w:ind w:left="360"/>
        <w:jc w:val="both"/>
        <w:rPr>
          <w:rFonts w:ascii="Calibri" w:hAnsi="Calibri"/>
          <w:sz w:val="21"/>
          <w:szCs w:val="21"/>
        </w:rPr>
      </w:pPr>
    </w:p>
    <w:p w14:paraId="5BF1F097" w14:textId="77777777" w:rsidR="00726830" w:rsidRPr="00726830" w:rsidRDefault="00726830" w:rsidP="00601F23">
      <w:pPr>
        <w:spacing w:after="120" w:line="240" w:lineRule="auto"/>
        <w:ind w:left="360"/>
        <w:jc w:val="both"/>
        <w:rPr>
          <w:rFonts w:ascii="Calibri" w:hAnsi="Calibri"/>
          <w:sz w:val="21"/>
          <w:szCs w:val="21"/>
        </w:rPr>
      </w:pPr>
    </w:p>
    <w:p w14:paraId="35B97E2E" w14:textId="77777777" w:rsidR="009A45A1" w:rsidRPr="00726830" w:rsidRDefault="00601F23" w:rsidP="009A45A1">
      <w:pPr>
        <w:pStyle w:val="ListParagraph"/>
        <w:numPr>
          <w:ilvl w:val="0"/>
          <w:numId w:val="10"/>
        </w:numPr>
        <w:spacing w:after="120" w:line="240" w:lineRule="auto"/>
        <w:ind w:left="709" w:hanging="709"/>
        <w:jc w:val="both"/>
        <w:rPr>
          <w:rFonts w:ascii="Calibri" w:hAnsi="Calibri"/>
          <w:b/>
          <w:sz w:val="21"/>
          <w:szCs w:val="21"/>
        </w:rPr>
      </w:pPr>
      <w:r w:rsidRPr="00726830">
        <w:rPr>
          <w:rFonts w:ascii="Calibri" w:hAnsi="Calibri"/>
          <w:b/>
          <w:sz w:val="21"/>
          <w:szCs w:val="21"/>
        </w:rPr>
        <w:t>Insurance</w:t>
      </w:r>
    </w:p>
    <w:p w14:paraId="3A595804" w14:textId="7DE8226A" w:rsidR="009A45A1" w:rsidRPr="00726830" w:rsidRDefault="009A45A1" w:rsidP="009A45A1">
      <w:pPr>
        <w:spacing w:after="120" w:line="240" w:lineRule="auto"/>
        <w:ind w:left="720" w:hanging="720"/>
        <w:jc w:val="both"/>
        <w:rPr>
          <w:rFonts w:ascii="Calibri" w:hAnsi="Calibri"/>
          <w:sz w:val="21"/>
          <w:szCs w:val="21"/>
        </w:rPr>
      </w:pPr>
      <w:r w:rsidRPr="00726830">
        <w:rPr>
          <w:rFonts w:ascii="Calibri" w:hAnsi="Calibri"/>
          <w:b/>
          <w:sz w:val="21"/>
          <w:szCs w:val="21"/>
        </w:rPr>
        <w:t>6.1</w:t>
      </w:r>
      <w:r w:rsidRPr="00726830">
        <w:rPr>
          <w:rFonts w:ascii="Calibri" w:hAnsi="Calibri"/>
          <w:sz w:val="21"/>
          <w:szCs w:val="21"/>
        </w:rPr>
        <w:tab/>
      </w:r>
      <w:r w:rsidR="00601F23" w:rsidRPr="00726830">
        <w:rPr>
          <w:rFonts w:ascii="Calibri" w:hAnsi="Calibri"/>
          <w:sz w:val="21"/>
          <w:szCs w:val="21"/>
        </w:rPr>
        <w:t xml:space="preserve">Writers Victoria carries public liability insurance for the </w:t>
      </w:r>
      <w:r w:rsidR="006D18F3" w:rsidRPr="00726830">
        <w:rPr>
          <w:rFonts w:ascii="Calibri" w:hAnsi="Calibri"/>
          <w:sz w:val="21"/>
          <w:szCs w:val="21"/>
        </w:rPr>
        <w:t>Building</w:t>
      </w:r>
      <w:r w:rsidR="00601F23" w:rsidRPr="00726830">
        <w:rPr>
          <w:rFonts w:ascii="Calibri" w:hAnsi="Calibri"/>
          <w:sz w:val="21"/>
          <w:szCs w:val="21"/>
        </w:rPr>
        <w:t xml:space="preserve"> however </w:t>
      </w:r>
      <w:r w:rsidR="006D18F3" w:rsidRPr="00726830">
        <w:rPr>
          <w:rFonts w:ascii="Calibri" w:hAnsi="Calibri"/>
          <w:sz w:val="21"/>
          <w:szCs w:val="21"/>
        </w:rPr>
        <w:t xml:space="preserve">the Licensee </w:t>
      </w:r>
      <w:r w:rsidR="00194BD3" w:rsidRPr="00726830">
        <w:rPr>
          <w:rFonts w:ascii="Calibri" w:hAnsi="Calibri"/>
          <w:sz w:val="21"/>
          <w:szCs w:val="21"/>
        </w:rPr>
        <w:t xml:space="preserve">may choose to </w:t>
      </w:r>
      <w:r w:rsidR="00601F23" w:rsidRPr="00726830">
        <w:rPr>
          <w:rFonts w:ascii="Calibri" w:hAnsi="Calibri"/>
          <w:sz w:val="21"/>
          <w:szCs w:val="21"/>
        </w:rPr>
        <w:t xml:space="preserve">insure </w:t>
      </w:r>
      <w:r w:rsidR="006D18F3" w:rsidRPr="00726830">
        <w:rPr>
          <w:rFonts w:ascii="Calibri" w:hAnsi="Calibri"/>
          <w:sz w:val="21"/>
          <w:szCs w:val="21"/>
        </w:rPr>
        <w:t xml:space="preserve">itself </w:t>
      </w:r>
      <w:r w:rsidR="00601F23" w:rsidRPr="00726830">
        <w:rPr>
          <w:rFonts w:ascii="Calibri" w:hAnsi="Calibri"/>
          <w:sz w:val="21"/>
          <w:szCs w:val="21"/>
        </w:rPr>
        <w:t>against theft or damage of personal property</w:t>
      </w:r>
      <w:r w:rsidR="00814A14" w:rsidRPr="00726830">
        <w:rPr>
          <w:rFonts w:ascii="Calibri" w:hAnsi="Calibri"/>
          <w:sz w:val="21"/>
          <w:szCs w:val="21"/>
        </w:rPr>
        <w:t>.</w:t>
      </w:r>
    </w:p>
    <w:p w14:paraId="155F9CFD" w14:textId="376C4199" w:rsidR="00A64C22" w:rsidRPr="00726830" w:rsidRDefault="009A45A1" w:rsidP="009A45A1">
      <w:pPr>
        <w:spacing w:after="120" w:line="240" w:lineRule="auto"/>
        <w:ind w:left="720" w:hanging="720"/>
        <w:jc w:val="both"/>
        <w:rPr>
          <w:rFonts w:ascii="Calibri" w:hAnsi="Calibri"/>
          <w:sz w:val="21"/>
          <w:szCs w:val="21"/>
        </w:rPr>
      </w:pPr>
      <w:r w:rsidRPr="00726830">
        <w:rPr>
          <w:rFonts w:ascii="Calibri" w:hAnsi="Calibri"/>
          <w:b/>
          <w:sz w:val="21"/>
          <w:szCs w:val="21"/>
        </w:rPr>
        <w:t>6.2</w:t>
      </w:r>
      <w:r w:rsidRPr="00726830">
        <w:rPr>
          <w:rFonts w:ascii="Calibri" w:hAnsi="Calibri"/>
          <w:sz w:val="21"/>
          <w:szCs w:val="21"/>
        </w:rPr>
        <w:tab/>
      </w:r>
      <w:r w:rsidR="00A64C22" w:rsidRPr="00726830">
        <w:rPr>
          <w:rFonts w:ascii="Calibri" w:hAnsi="Calibri"/>
          <w:sz w:val="21"/>
          <w:szCs w:val="21"/>
        </w:rPr>
        <w:t>The Licensee must notify Writers Victoria about any lost or damaged items.</w:t>
      </w:r>
    </w:p>
    <w:p w14:paraId="01C24863" w14:textId="77777777" w:rsidR="00A64C22" w:rsidRPr="00726830" w:rsidRDefault="00A64C22" w:rsidP="00D445D3">
      <w:pPr>
        <w:spacing w:after="120" w:line="240" w:lineRule="auto"/>
        <w:rPr>
          <w:rFonts w:ascii="Calibri" w:hAnsi="Calibri"/>
          <w:b/>
          <w:sz w:val="21"/>
          <w:szCs w:val="21"/>
        </w:rPr>
      </w:pPr>
    </w:p>
    <w:p w14:paraId="44D84F77" w14:textId="53B35E24" w:rsidR="000820D0" w:rsidRPr="00726830" w:rsidRDefault="00A64C22" w:rsidP="009A45A1">
      <w:pPr>
        <w:pStyle w:val="ListParagraph"/>
        <w:numPr>
          <w:ilvl w:val="0"/>
          <w:numId w:val="10"/>
        </w:numPr>
        <w:spacing w:after="120" w:line="240" w:lineRule="auto"/>
        <w:ind w:left="709" w:hanging="709"/>
        <w:jc w:val="both"/>
        <w:rPr>
          <w:rFonts w:ascii="Calibri" w:hAnsi="Calibri"/>
          <w:b/>
          <w:sz w:val="21"/>
          <w:szCs w:val="21"/>
        </w:rPr>
      </w:pPr>
      <w:r w:rsidRPr="00726830">
        <w:rPr>
          <w:rFonts w:ascii="Calibri" w:hAnsi="Calibri"/>
          <w:b/>
          <w:sz w:val="21"/>
          <w:szCs w:val="21"/>
        </w:rPr>
        <w:t>G</w:t>
      </w:r>
      <w:r w:rsidR="000820D0" w:rsidRPr="00726830">
        <w:rPr>
          <w:rFonts w:ascii="Calibri" w:hAnsi="Calibri"/>
          <w:b/>
          <w:sz w:val="21"/>
          <w:szCs w:val="21"/>
        </w:rPr>
        <w:t>lenfern: Code of Conduct</w:t>
      </w:r>
    </w:p>
    <w:p w14:paraId="396D6478" w14:textId="77777777" w:rsidR="000820D0" w:rsidRPr="00726830" w:rsidRDefault="000820D0" w:rsidP="000820D0">
      <w:pPr>
        <w:spacing w:after="120" w:line="240" w:lineRule="auto"/>
        <w:ind w:left="720" w:hanging="720"/>
        <w:jc w:val="both"/>
        <w:rPr>
          <w:rFonts w:ascii="Calibri" w:hAnsi="Calibri"/>
          <w:sz w:val="21"/>
          <w:szCs w:val="21"/>
        </w:rPr>
      </w:pPr>
      <w:r w:rsidRPr="00726830">
        <w:rPr>
          <w:rFonts w:ascii="Calibri" w:hAnsi="Calibri"/>
          <w:b/>
          <w:sz w:val="21"/>
          <w:szCs w:val="21"/>
        </w:rPr>
        <w:t>7.1</w:t>
      </w:r>
      <w:r w:rsidRPr="00726830">
        <w:rPr>
          <w:rFonts w:ascii="Calibri" w:hAnsi="Calibri"/>
          <w:sz w:val="21"/>
          <w:szCs w:val="21"/>
        </w:rPr>
        <w:tab/>
        <w:t>The Licensee acknowledges that the Building is a shared space for the Licensee at all stages of development to concentrate on their writing. The successful operation of the Building depends on everyone respecting the needs of other people in the Building.</w:t>
      </w:r>
    </w:p>
    <w:p w14:paraId="34B41A13" w14:textId="77777777" w:rsidR="000820D0" w:rsidRPr="00726830" w:rsidRDefault="000820D0" w:rsidP="000820D0">
      <w:pPr>
        <w:spacing w:after="120" w:line="240" w:lineRule="auto"/>
        <w:jc w:val="both"/>
        <w:rPr>
          <w:rFonts w:ascii="Calibri" w:hAnsi="Calibri"/>
          <w:sz w:val="21"/>
          <w:szCs w:val="21"/>
        </w:rPr>
      </w:pPr>
      <w:r w:rsidRPr="00726830">
        <w:rPr>
          <w:rFonts w:ascii="Calibri" w:hAnsi="Calibri"/>
          <w:b/>
          <w:sz w:val="21"/>
          <w:szCs w:val="21"/>
        </w:rPr>
        <w:t>7.2</w:t>
      </w:r>
      <w:r w:rsidRPr="00726830">
        <w:rPr>
          <w:rFonts w:ascii="Calibri" w:hAnsi="Calibri"/>
          <w:sz w:val="21"/>
          <w:szCs w:val="21"/>
        </w:rPr>
        <w:tab/>
        <w:t xml:space="preserve">The Licensee must comply with the following Code of Conduct: </w:t>
      </w:r>
    </w:p>
    <w:p w14:paraId="7C591381" w14:textId="77777777" w:rsidR="000820D0" w:rsidRPr="00726830" w:rsidRDefault="000820D0" w:rsidP="000820D0">
      <w:pPr>
        <w:spacing w:after="120" w:line="240" w:lineRule="auto"/>
        <w:ind w:left="1440" w:hanging="720"/>
        <w:jc w:val="both"/>
        <w:rPr>
          <w:rFonts w:ascii="Calibri" w:hAnsi="Calibri"/>
          <w:b/>
          <w:sz w:val="21"/>
          <w:szCs w:val="21"/>
        </w:rPr>
      </w:pPr>
      <w:r w:rsidRPr="00726830">
        <w:rPr>
          <w:rFonts w:ascii="Calibri" w:hAnsi="Calibri"/>
          <w:b/>
          <w:sz w:val="21"/>
          <w:szCs w:val="21"/>
        </w:rPr>
        <w:t xml:space="preserve">7.2.1 </w:t>
      </w:r>
      <w:r w:rsidRPr="00726830">
        <w:rPr>
          <w:rFonts w:ascii="Calibri" w:hAnsi="Calibri"/>
          <w:b/>
          <w:sz w:val="21"/>
          <w:szCs w:val="21"/>
        </w:rPr>
        <w:tab/>
      </w:r>
      <w:r w:rsidRPr="00726830">
        <w:rPr>
          <w:rFonts w:ascii="Calibri" w:hAnsi="Calibri"/>
          <w:sz w:val="21"/>
          <w:szCs w:val="21"/>
        </w:rPr>
        <w:t>It is expected that the Studio will be used by the Licensee on a regular basis. If the Licensee is unable to do this, it must notify Writers Victoria.</w:t>
      </w:r>
    </w:p>
    <w:p w14:paraId="004E3C72" w14:textId="77777777" w:rsidR="000820D0" w:rsidRPr="00726830" w:rsidRDefault="000820D0" w:rsidP="000820D0">
      <w:pPr>
        <w:spacing w:after="120" w:line="240" w:lineRule="auto"/>
        <w:ind w:left="720"/>
        <w:jc w:val="both"/>
        <w:rPr>
          <w:rFonts w:ascii="Calibri" w:hAnsi="Calibri"/>
          <w:b/>
          <w:sz w:val="21"/>
          <w:szCs w:val="21"/>
        </w:rPr>
      </w:pPr>
      <w:r w:rsidRPr="00726830">
        <w:rPr>
          <w:rFonts w:ascii="Calibri" w:hAnsi="Calibri"/>
          <w:b/>
          <w:sz w:val="21"/>
          <w:szCs w:val="21"/>
        </w:rPr>
        <w:t>7.2.2</w:t>
      </w:r>
      <w:r w:rsidRPr="00726830">
        <w:rPr>
          <w:rFonts w:ascii="Calibri" w:hAnsi="Calibri"/>
          <w:b/>
          <w:sz w:val="21"/>
          <w:szCs w:val="21"/>
        </w:rPr>
        <w:tab/>
      </w:r>
      <w:r w:rsidRPr="00726830">
        <w:rPr>
          <w:rFonts w:ascii="Calibri" w:hAnsi="Calibri"/>
          <w:sz w:val="21"/>
          <w:szCs w:val="21"/>
        </w:rPr>
        <w:t>The</w:t>
      </w:r>
      <w:r w:rsidRPr="00726830">
        <w:rPr>
          <w:rFonts w:ascii="Calibri" w:hAnsi="Calibri"/>
          <w:b/>
          <w:sz w:val="21"/>
          <w:szCs w:val="21"/>
        </w:rPr>
        <w:t xml:space="preserve"> </w:t>
      </w:r>
      <w:r w:rsidRPr="00726830">
        <w:rPr>
          <w:rFonts w:ascii="Calibri" w:hAnsi="Calibri"/>
          <w:sz w:val="21"/>
          <w:szCs w:val="21"/>
        </w:rPr>
        <w:t>Licensee must be considerate and respectful of other occupants of the Building at all times.</w:t>
      </w:r>
    </w:p>
    <w:p w14:paraId="54718933" w14:textId="67A9CF20" w:rsidR="000820D0" w:rsidRPr="00726830" w:rsidRDefault="000820D0" w:rsidP="000820D0">
      <w:pPr>
        <w:spacing w:after="120" w:line="240" w:lineRule="auto"/>
        <w:ind w:left="720"/>
        <w:jc w:val="both"/>
        <w:rPr>
          <w:rFonts w:ascii="Calibri" w:hAnsi="Calibri"/>
          <w:b/>
          <w:sz w:val="21"/>
          <w:szCs w:val="21"/>
        </w:rPr>
      </w:pPr>
      <w:r w:rsidRPr="00726830">
        <w:rPr>
          <w:rFonts w:ascii="Calibri" w:hAnsi="Calibri"/>
          <w:b/>
          <w:sz w:val="21"/>
          <w:szCs w:val="21"/>
        </w:rPr>
        <w:t>7.2.3</w:t>
      </w:r>
      <w:r w:rsidRPr="00726830">
        <w:rPr>
          <w:rFonts w:ascii="Calibri" w:hAnsi="Calibri"/>
          <w:b/>
          <w:sz w:val="21"/>
          <w:szCs w:val="21"/>
        </w:rPr>
        <w:tab/>
      </w:r>
      <w:r w:rsidRPr="00726830">
        <w:rPr>
          <w:rFonts w:ascii="Calibri" w:hAnsi="Calibri"/>
          <w:sz w:val="21"/>
          <w:szCs w:val="21"/>
        </w:rPr>
        <w:t>The</w:t>
      </w:r>
      <w:r w:rsidRPr="00726830">
        <w:rPr>
          <w:rFonts w:ascii="Calibri" w:hAnsi="Calibri"/>
          <w:b/>
          <w:sz w:val="21"/>
          <w:szCs w:val="21"/>
        </w:rPr>
        <w:t xml:space="preserve"> </w:t>
      </w:r>
      <w:r w:rsidRPr="00726830">
        <w:rPr>
          <w:rFonts w:ascii="Calibri" w:hAnsi="Calibri"/>
          <w:sz w:val="21"/>
          <w:szCs w:val="21"/>
        </w:rPr>
        <w:t xml:space="preserve">Licensee must </w:t>
      </w:r>
      <w:r w:rsidR="009A45A1" w:rsidRPr="00726830">
        <w:rPr>
          <w:rFonts w:ascii="Calibri" w:hAnsi="Calibri"/>
          <w:sz w:val="21"/>
          <w:szCs w:val="21"/>
        </w:rPr>
        <w:t xml:space="preserve">not </w:t>
      </w:r>
      <w:r w:rsidRPr="00726830">
        <w:rPr>
          <w:rFonts w:ascii="Calibri" w:hAnsi="Calibri"/>
          <w:sz w:val="21"/>
          <w:szCs w:val="21"/>
        </w:rPr>
        <w:t>enter any other studio without consent.</w:t>
      </w:r>
    </w:p>
    <w:p w14:paraId="22A954AE" w14:textId="3EC42C34" w:rsidR="000820D0" w:rsidRPr="00726830" w:rsidRDefault="000820D0" w:rsidP="000820D0">
      <w:pPr>
        <w:spacing w:after="120" w:line="240" w:lineRule="auto"/>
        <w:ind w:left="720"/>
        <w:jc w:val="both"/>
        <w:rPr>
          <w:rFonts w:ascii="Calibri" w:hAnsi="Calibri"/>
          <w:b/>
          <w:sz w:val="21"/>
          <w:szCs w:val="21"/>
        </w:rPr>
      </w:pPr>
      <w:r w:rsidRPr="00726830">
        <w:rPr>
          <w:rFonts w:ascii="Calibri" w:hAnsi="Calibri"/>
          <w:b/>
          <w:sz w:val="21"/>
          <w:szCs w:val="21"/>
        </w:rPr>
        <w:t>7.2.4</w:t>
      </w:r>
      <w:r w:rsidRPr="00726830">
        <w:rPr>
          <w:rFonts w:ascii="Calibri" w:hAnsi="Calibri"/>
          <w:b/>
          <w:sz w:val="21"/>
          <w:szCs w:val="21"/>
        </w:rPr>
        <w:tab/>
      </w:r>
      <w:r w:rsidRPr="00726830">
        <w:rPr>
          <w:rFonts w:ascii="Calibri" w:hAnsi="Calibri"/>
          <w:sz w:val="21"/>
          <w:szCs w:val="21"/>
        </w:rPr>
        <w:t>The</w:t>
      </w:r>
      <w:r w:rsidRPr="00726830">
        <w:rPr>
          <w:rFonts w:ascii="Calibri" w:hAnsi="Calibri"/>
          <w:b/>
          <w:sz w:val="21"/>
          <w:szCs w:val="21"/>
        </w:rPr>
        <w:t xml:space="preserve"> </w:t>
      </w:r>
      <w:r w:rsidRPr="00726830">
        <w:rPr>
          <w:rFonts w:ascii="Calibri" w:hAnsi="Calibri"/>
          <w:sz w:val="21"/>
          <w:szCs w:val="21"/>
        </w:rPr>
        <w:t xml:space="preserve">Licensee must </w:t>
      </w:r>
      <w:r w:rsidR="009A45A1" w:rsidRPr="00726830">
        <w:rPr>
          <w:rFonts w:ascii="Calibri" w:hAnsi="Calibri"/>
          <w:sz w:val="21"/>
          <w:szCs w:val="21"/>
        </w:rPr>
        <w:t>not r</w:t>
      </w:r>
      <w:r w:rsidRPr="00726830">
        <w:rPr>
          <w:rFonts w:ascii="Calibri" w:hAnsi="Calibri"/>
          <w:sz w:val="21"/>
          <w:szCs w:val="21"/>
        </w:rPr>
        <w:t xml:space="preserve">emove any items from </w:t>
      </w:r>
      <w:r w:rsidR="009A45A1" w:rsidRPr="00726830">
        <w:rPr>
          <w:rFonts w:ascii="Calibri" w:hAnsi="Calibri"/>
          <w:sz w:val="21"/>
          <w:szCs w:val="21"/>
        </w:rPr>
        <w:t xml:space="preserve">the </w:t>
      </w:r>
      <w:r w:rsidRPr="00726830">
        <w:rPr>
          <w:rFonts w:ascii="Calibri" w:hAnsi="Calibri"/>
          <w:sz w:val="21"/>
          <w:szCs w:val="21"/>
        </w:rPr>
        <w:t xml:space="preserve">Building </w:t>
      </w:r>
      <w:r w:rsidR="001830EA">
        <w:rPr>
          <w:rFonts w:ascii="Calibri" w:hAnsi="Calibri"/>
          <w:sz w:val="21"/>
          <w:szCs w:val="21"/>
        </w:rPr>
        <w:t>that do</w:t>
      </w:r>
      <w:r w:rsidRPr="00726830">
        <w:rPr>
          <w:rFonts w:ascii="Calibri" w:hAnsi="Calibri"/>
          <w:sz w:val="21"/>
          <w:szCs w:val="21"/>
        </w:rPr>
        <w:t xml:space="preserve"> not belong to them.</w:t>
      </w:r>
    </w:p>
    <w:p w14:paraId="55224F55" w14:textId="77777777" w:rsidR="000820D0" w:rsidRPr="00726830" w:rsidRDefault="000820D0" w:rsidP="000820D0">
      <w:pPr>
        <w:spacing w:after="120" w:line="240" w:lineRule="auto"/>
        <w:ind w:left="1440" w:hanging="720"/>
        <w:jc w:val="both"/>
        <w:rPr>
          <w:rFonts w:ascii="Calibri" w:hAnsi="Calibri"/>
          <w:b/>
          <w:sz w:val="21"/>
          <w:szCs w:val="21"/>
        </w:rPr>
      </w:pPr>
      <w:r w:rsidRPr="00726830">
        <w:rPr>
          <w:rFonts w:ascii="Calibri" w:hAnsi="Calibri"/>
          <w:b/>
          <w:sz w:val="21"/>
          <w:szCs w:val="21"/>
        </w:rPr>
        <w:t>7.2.5</w:t>
      </w:r>
      <w:r w:rsidRPr="00726830">
        <w:rPr>
          <w:rFonts w:ascii="Calibri" w:hAnsi="Calibri"/>
          <w:b/>
          <w:sz w:val="21"/>
          <w:szCs w:val="21"/>
        </w:rPr>
        <w:tab/>
      </w:r>
      <w:r w:rsidRPr="00726830">
        <w:rPr>
          <w:rFonts w:ascii="Calibri" w:hAnsi="Calibri"/>
          <w:sz w:val="21"/>
          <w:szCs w:val="21"/>
        </w:rPr>
        <w:t>The Licensee must not make excessive noise within their Studio or common areas that may disturb others.</w:t>
      </w:r>
    </w:p>
    <w:p w14:paraId="204A4B98" w14:textId="181042C2" w:rsidR="000820D0" w:rsidRPr="00726830" w:rsidRDefault="000820D0" w:rsidP="000820D0">
      <w:pPr>
        <w:spacing w:after="120" w:line="240" w:lineRule="auto"/>
        <w:ind w:left="1440" w:hanging="720"/>
        <w:jc w:val="both"/>
        <w:rPr>
          <w:rFonts w:ascii="Calibri" w:hAnsi="Calibri"/>
          <w:sz w:val="21"/>
          <w:szCs w:val="21"/>
        </w:rPr>
      </w:pPr>
      <w:r w:rsidRPr="00726830">
        <w:rPr>
          <w:rFonts w:ascii="Calibri" w:hAnsi="Calibri"/>
          <w:b/>
          <w:sz w:val="21"/>
          <w:szCs w:val="21"/>
        </w:rPr>
        <w:t>7.2.6</w:t>
      </w:r>
      <w:r w:rsidRPr="00726830">
        <w:rPr>
          <w:rFonts w:ascii="Calibri" w:hAnsi="Calibri"/>
          <w:b/>
          <w:sz w:val="21"/>
          <w:szCs w:val="21"/>
        </w:rPr>
        <w:tab/>
      </w:r>
      <w:r w:rsidRPr="00726830">
        <w:rPr>
          <w:rFonts w:ascii="Calibri" w:hAnsi="Calibri"/>
          <w:sz w:val="21"/>
          <w:szCs w:val="21"/>
        </w:rPr>
        <w:t>The Licensee may have a m</w:t>
      </w:r>
      <w:r w:rsidR="00A64C22" w:rsidRPr="00726830">
        <w:rPr>
          <w:rFonts w:ascii="Calibri" w:hAnsi="Calibri"/>
          <w:sz w:val="21"/>
          <w:szCs w:val="21"/>
        </w:rPr>
        <w:t>obile phone</w:t>
      </w:r>
      <w:r w:rsidRPr="00726830">
        <w:rPr>
          <w:rFonts w:ascii="Calibri" w:hAnsi="Calibri"/>
          <w:sz w:val="21"/>
          <w:szCs w:val="21"/>
        </w:rPr>
        <w:t xml:space="preserve"> in the Building but </w:t>
      </w:r>
      <w:r w:rsidR="006C3CAE">
        <w:rPr>
          <w:rFonts w:ascii="Calibri" w:hAnsi="Calibri"/>
          <w:sz w:val="21"/>
          <w:szCs w:val="21"/>
        </w:rPr>
        <w:t xml:space="preserve">must ensure it is switched to </w:t>
      </w:r>
      <w:r w:rsidRPr="00726830">
        <w:rPr>
          <w:rFonts w:ascii="Calibri" w:hAnsi="Calibri"/>
          <w:sz w:val="21"/>
          <w:szCs w:val="21"/>
        </w:rPr>
        <w:t xml:space="preserve">quiet. </w:t>
      </w:r>
    </w:p>
    <w:p w14:paraId="5D42C648" w14:textId="77777777" w:rsidR="000820D0" w:rsidRPr="00726830" w:rsidRDefault="000820D0" w:rsidP="000820D0">
      <w:pPr>
        <w:spacing w:after="120" w:line="240" w:lineRule="auto"/>
        <w:ind w:left="1440" w:hanging="720"/>
        <w:jc w:val="both"/>
        <w:rPr>
          <w:rFonts w:ascii="Calibri" w:hAnsi="Calibri"/>
          <w:b/>
          <w:sz w:val="21"/>
          <w:szCs w:val="21"/>
        </w:rPr>
      </w:pPr>
      <w:r w:rsidRPr="00726830">
        <w:rPr>
          <w:rFonts w:ascii="Calibri" w:hAnsi="Calibri"/>
          <w:b/>
          <w:sz w:val="21"/>
          <w:szCs w:val="21"/>
        </w:rPr>
        <w:t>7.2.7</w:t>
      </w:r>
      <w:r w:rsidRPr="00726830">
        <w:rPr>
          <w:rFonts w:ascii="Calibri" w:hAnsi="Calibri"/>
          <w:b/>
          <w:sz w:val="21"/>
          <w:szCs w:val="21"/>
        </w:rPr>
        <w:tab/>
      </w:r>
      <w:r w:rsidRPr="00726830">
        <w:rPr>
          <w:rFonts w:ascii="Calibri" w:hAnsi="Calibri"/>
          <w:sz w:val="21"/>
          <w:szCs w:val="21"/>
        </w:rPr>
        <w:t>If the Licensee experiences any difficulties or concerns with other occupants of the Building, the Licensee must contact Writers Victoria in the first instance.</w:t>
      </w:r>
    </w:p>
    <w:p w14:paraId="65BD9D9B" w14:textId="77777777" w:rsidR="000820D0" w:rsidRPr="00726830" w:rsidRDefault="000820D0" w:rsidP="000820D0">
      <w:pPr>
        <w:spacing w:after="120" w:line="240" w:lineRule="auto"/>
        <w:ind w:left="1440" w:hanging="720"/>
        <w:jc w:val="both"/>
        <w:rPr>
          <w:rFonts w:ascii="Calibri" w:hAnsi="Calibri"/>
          <w:b/>
          <w:sz w:val="21"/>
          <w:szCs w:val="21"/>
        </w:rPr>
      </w:pPr>
      <w:r w:rsidRPr="00726830">
        <w:rPr>
          <w:rFonts w:ascii="Calibri" w:hAnsi="Calibri"/>
          <w:b/>
          <w:sz w:val="21"/>
          <w:szCs w:val="21"/>
        </w:rPr>
        <w:t>7.2.8</w:t>
      </w:r>
      <w:r w:rsidRPr="00726830">
        <w:rPr>
          <w:rFonts w:ascii="Calibri" w:hAnsi="Calibri"/>
          <w:b/>
          <w:sz w:val="21"/>
          <w:szCs w:val="21"/>
        </w:rPr>
        <w:tab/>
      </w:r>
      <w:r w:rsidRPr="00726830">
        <w:rPr>
          <w:rFonts w:ascii="Calibri" w:hAnsi="Calibri"/>
          <w:sz w:val="21"/>
          <w:szCs w:val="21"/>
        </w:rPr>
        <w:t>The Building is shared with the Team of Pianists who use the Building on a part-time basis.  Should this cause any disturbance to the Licensee, the Licensee should contact Writers Victoria in the first instance.</w:t>
      </w:r>
    </w:p>
    <w:p w14:paraId="36544144" w14:textId="77777777" w:rsidR="000820D0" w:rsidRPr="00726830" w:rsidRDefault="000820D0" w:rsidP="000820D0">
      <w:pPr>
        <w:spacing w:after="120" w:line="240" w:lineRule="auto"/>
        <w:ind w:left="720"/>
        <w:jc w:val="both"/>
        <w:rPr>
          <w:rFonts w:ascii="Calibri" w:hAnsi="Calibri"/>
          <w:sz w:val="21"/>
          <w:szCs w:val="21"/>
        </w:rPr>
      </w:pPr>
      <w:r w:rsidRPr="00726830">
        <w:rPr>
          <w:rFonts w:ascii="Calibri" w:hAnsi="Calibri"/>
          <w:b/>
          <w:sz w:val="21"/>
          <w:szCs w:val="21"/>
        </w:rPr>
        <w:t>7.2.9</w:t>
      </w:r>
      <w:r w:rsidRPr="00726830">
        <w:rPr>
          <w:rFonts w:ascii="Calibri" w:hAnsi="Calibri"/>
          <w:b/>
          <w:sz w:val="21"/>
          <w:szCs w:val="21"/>
        </w:rPr>
        <w:tab/>
      </w:r>
      <w:r w:rsidRPr="00726830">
        <w:rPr>
          <w:rFonts w:ascii="Calibri" w:hAnsi="Calibri"/>
          <w:sz w:val="21"/>
          <w:szCs w:val="21"/>
        </w:rPr>
        <w:t>The Licensee acknowledges that the Building is a smoke-free zone.</w:t>
      </w:r>
    </w:p>
    <w:p w14:paraId="59588E24" w14:textId="77777777" w:rsidR="000820D0" w:rsidRPr="00726830" w:rsidRDefault="000820D0" w:rsidP="000820D0">
      <w:pPr>
        <w:spacing w:after="120" w:line="240" w:lineRule="auto"/>
        <w:ind w:left="720"/>
        <w:jc w:val="both"/>
        <w:rPr>
          <w:rFonts w:ascii="Calibri" w:hAnsi="Calibri"/>
          <w:b/>
          <w:sz w:val="21"/>
          <w:szCs w:val="21"/>
        </w:rPr>
      </w:pPr>
    </w:p>
    <w:p w14:paraId="3551DD03" w14:textId="77777777" w:rsidR="000820D0" w:rsidRPr="00726830" w:rsidRDefault="000820D0" w:rsidP="009A45A1">
      <w:pPr>
        <w:pStyle w:val="ListParagraph"/>
        <w:numPr>
          <w:ilvl w:val="0"/>
          <w:numId w:val="10"/>
        </w:numPr>
        <w:spacing w:after="120" w:line="240" w:lineRule="auto"/>
        <w:ind w:left="709" w:hanging="709"/>
        <w:jc w:val="both"/>
        <w:rPr>
          <w:rFonts w:ascii="Calibri" w:hAnsi="Calibri"/>
          <w:b/>
          <w:sz w:val="21"/>
          <w:szCs w:val="21"/>
        </w:rPr>
      </w:pPr>
      <w:r w:rsidRPr="00726830">
        <w:rPr>
          <w:rFonts w:ascii="Calibri" w:hAnsi="Calibri"/>
          <w:b/>
          <w:sz w:val="21"/>
          <w:szCs w:val="21"/>
        </w:rPr>
        <w:t>Publicity</w:t>
      </w:r>
    </w:p>
    <w:p w14:paraId="20987F14" w14:textId="21D6B102" w:rsidR="000820D0" w:rsidRPr="00726830" w:rsidRDefault="000820D0" w:rsidP="000820D0">
      <w:pPr>
        <w:spacing w:after="120" w:line="240" w:lineRule="auto"/>
        <w:ind w:left="720" w:hanging="720"/>
        <w:jc w:val="both"/>
        <w:rPr>
          <w:rFonts w:ascii="Calibri" w:hAnsi="Calibri"/>
          <w:b/>
          <w:sz w:val="21"/>
          <w:szCs w:val="21"/>
        </w:rPr>
      </w:pPr>
      <w:r w:rsidRPr="00726830">
        <w:rPr>
          <w:rFonts w:ascii="Calibri" w:hAnsi="Calibri"/>
          <w:b/>
          <w:sz w:val="21"/>
          <w:szCs w:val="21"/>
        </w:rPr>
        <w:t>8.1</w:t>
      </w:r>
      <w:r w:rsidRPr="00726830">
        <w:rPr>
          <w:rFonts w:ascii="Calibri" w:hAnsi="Calibri"/>
          <w:b/>
          <w:sz w:val="21"/>
          <w:szCs w:val="21"/>
        </w:rPr>
        <w:tab/>
      </w:r>
      <w:r w:rsidRPr="00726830">
        <w:rPr>
          <w:rFonts w:ascii="Calibri" w:hAnsi="Calibri"/>
          <w:sz w:val="21"/>
          <w:szCs w:val="21"/>
        </w:rPr>
        <w:t>The Licensee agrees to write and provide Writers Victoria with a 600-word article during their L</w:t>
      </w:r>
      <w:r w:rsidR="004647F0" w:rsidRPr="00726830">
        <w:rPr>
          <w:rFonts w:ascii="Calibri" w:hAnsi="Calibri"/>
          <w:sz w:val="21"/>
          <w:szCs w:val="21"/>
        </w:rPr>
        <w:t>icence</w:t>
      </w:r>
      <w:r w:rsidRPr="00726830">
        <w:rPr>
          <w:rFonts w:ascii="Calibri" w:hAnsi="Calibri"/>
          <w:sz w:val="21"/>
          <w:szCs w:val="21"/>
        </w:rPr>
        <w:t xml:space="preserve"> for publication in the National Trust magazine, National Trust website, Writers Victoria website or Writers Victoria magazine.</w:t>
      </w:r>
    </w:p>
    <w:p w14:paraId="154FE495" w14:textId="77777777" w:rsidR="000820D0" w:rsidRPr="00726830" w:rsidRDefault="000820D0" w:rsidP="000820D0">
      <w:pPr>
        <w:spacing w:after="120" w:line="240" w:lineRule="auto"/>
        <w:ind w:left="720"/>
        <w:jc w:val="both"/>
        <w:rPr>
          <w:rFonts w:ascii="Calibri" w:hAnsi="Calibri"/>
          <w:b/>
          <w:sz w:val="21"/>
          <w:szCs w:val="21"/>
        </w:rPr>
      </w:pPr>
    </w:p>
    <w:p w14:paraId="3500D217" w14:textId="77777777" w:rsidR="000820D0" w:rsidRPr="00726830" w:rsidRDefault="000820D0" w:rsidP="009A45A1">
      <w:pPr>
        <w:pStyle w:val="ListParagraph"/>
        <w:numPr>
          <w:ilvl w:val="0"/>
          <w:numId w:val="10"/>
        </w:numPr>
        <w:spacing w:after="120" w:line="240" w:lineRule="auto"/>
        <w:ind w:left="709" w:hanging="709"/>
        <w:jc w:val="both"/>
        <w:rPr>
          <w:rFonts w:ascii="Calibri" w:hAnsi="Calibri"/>
          <w:b/>
          <w:sz w:val="21"/>
          <w:szCs w:val="21"/>
        </w:rPr>
      </w:pPr>
      <w:r w:rsidRPr="00726830">
        <w:rPr>
          <w:rFonts w:ascii="Calibri" w:hAnsi="Calibri"/>
          <w:b/>
          <w:sz w:val="21"/>
          <w:szCs w:val="21"/>
        </w:rPr>
        <w:t>Indemnity and release</w:t>
      </w:r>
    </w:p>
    <w:p w14:paraId="7B888B67" w14:textId="02910A59" w:rsidR="000820D0" w:rsidRPr="006C3CAE" w:rsidRDefault="006C3CAE" w:rsidP="006C3CAE">
      <w:pPr>
        <w:spacing w:after="120" w:line="240" w:lineRule="auto"/>
        <w:ind w:left="709" w:hanging="709"/>
        <w:jc w:val="both"/>
        <w:rPr>
          <w:rFonts w:ascii="Calibri" w:hAnsi="Calibri"/>
          <w:sz w:val="21"/>
          <w:szCs w:val="21"/>
        </w:rPr>
      </w:pPr>
      <w:r>
        <w:rPr>
          <w:rFonts w:ascii="Calibri" w:hAnsi="Calibri"/>
          <w:b/>
          <w:sz w:val="21"/>
          <w:szCs w:val="21"/>
        </w:rPr>
        <w:t>9</w:t>
      </w:r>
      <w:r w:rsidRPr="006C3CAE">
        <w:rPr>
          <w:rFonts w:ascii="Calibri" w:hAnsi="Calibri"/>
          <w:b/>
          <w:sz w:val="21"/>
          <w:szCs w:val="21"/>
        </w:rPr>
        <w:t>.1</w:t>
      </w:r>
      <w:r>
        <w:rPr>
          <w:rFonts w:ascii="Calibri" w:hAnsi="Calibri"/>
          <w:b/>
          <w:sz w:val="21"/>
          <w:szCs w:val="21"/>
        </w:rPr>
        <w:tab/>
      </w:r>
      <w:r w:rsidR="000820D0" w:rsidRPr="006C3CAE">
        <w:rPr>
          <w:rFonts w:ascii="Calibri" w:hAnsi="Calibri"/>
          <w:sz w:val="21"/>
          <w:szCs w:val="21"/>
        </w:rPr>
        <w:t>The Licensee indemnifies and releases Writers Victoria for any loss, cost, death or damage (</w:t>
      </w:r>
      <w:r w:rsidR="000820D0" w:rsidRPr="006C3CAE">
        <w:rPr>
          <w:rFonts w:ascii="Calibri" w:hAnsi="Calibri"/>
          <w:b/>
          <w:sz w:val="21"/>
          <w:szCs w:val="21"/>
        </w:rPr>
        <w:t>Loss</w:t>
      </w:r>
      <w:r w:rsidR="000820D0" w:rsidRPr="006C3CAE">
        <w:rPr>
          <w:rFonts w:ascii="Calibri" w:hAnsi="Calibri"/>
          <w:sz w:val="21"/>
          <w:szCs w:val="21"/>
        </w:rPr>
        <w:t>) suffered by the Licensor and caused or contributed to by the Licensee except to the extent the Loss is caused or contributed to by the Licensor.</w:t>
      </w:r>
    </w:p>
    <w:p w14:paraId="61ABD2FD" w14:textId="77777777" w:rsidR="006C3CAE" w:rsidRDefault="006C3CAE" w:rsidP="006C3CAE">
      <w:pPr>
        <w:spacing w:after="120" w:line="240" w:lineRule="auto"/>
        <w:jc w:val="both"/>
        <w:rPr>
          <w:rFonts w:ascii="Calibri" w:hAnsi="Calibri"/>
          <w:b/>
          <w:sz w:val="21"/>
          <w:szCs w:val="21"/>
        </w:rPr>
      </w:pPr>
    </w:p>
    <w:p w14:paraId="53EF33EB" w14:textId="77777777" w:rsidR="006C3CAE" w:rsidRDefault="006C3CAE" w:rsidP="006C3CAE">
      <w:pPr>
        <w:pStyle w:val="ListParagraph"/>
        <w:numPr>
          <w:ilvl w:val="0"/>
          <w:numId w:val="10"/>
        </w:numPr>
        <w:spacing w:after="120" w:line="240" w:lineRule="auto"/>
        <w:ind w:left="709" w:hanging="709"/>
        <w:jc w:val="both"/>
        <w:rPr>
          <w:rFonts w:ascii="Calibri" w:hAnsi="Calibri"/>
          <w:b/>
        </w:rPr>
      </w:pPr>
      <w:r>
        <w:rPr>
          <w:rFonts w:ascii="Calibri" w:hAnsi="Calibri"/>
          <w:b/>
        </w:rPr>
        <w:t>Electrical Items</w:t>
      </w:r>
    </w:p>
    <w:p w14:paraId="1AA7B13D" w14:textId="77777777" w:rsidR="006C3CAE" w:rsidRPr="007A2D03" w:rsidRDefault="006C3CAE" w:rsidP="006C3CAE">
      <w:pPr>
        <w:spacing w:before="240" w:after="120" w:line="240" w:lineRule="auto"/>
        <w:ind w:left="720" w:hanging="720"/>
        <w:jc w:val="both"/>
        <w:rPr>
          <w:rFonts w:ascii="Calibri" w:hAnsi="Calibri"/>
          <w:b/>
        </w:rPr>
      </w:pPr>
      <w:r>
        <w:rPr>
          <w:rFonts w:ascii="Calibri" w:hAnsi="Calibri"/>
          <w:b/>
        </w:rPr>
        <w:t>10.1</w:t>
      </w:r>
      <w:r>
        <w:rPr>
          <w:rFonts w:ascii="Calibri" w:hAnsi="Calibri"/>
          <w:b/>
        </w:rPr>
        <w:tab/>
      </w:r>
      <w:r w:rsidRPr="007A2D03">
        <w:rPr>
          <w:rFonts w:ascii="Calibri" w:hAnsi="Calibri"/>
        </w:rPr>
        <w:t>It is the responsibility of the Licensee to ensure that all electrical equipment and/or appliances brought into the Building are tested and tagged.</w:t>
      </w:r>
    </w:p>
    <w:p w14:paraId="5452FDDD" w14:textId="77777777" w:rsidR="00A64C22" w:rsidRPr="00726830" w:rsidRDefault="00A64C22" w:rsidP="006C3CAE">
      <w:pPr>
        <w:spacing w:before="240"/>
        <w:rPr>
          <w:rFonts w:ascii="Calibri" w:eastAsia="Calibri" w:hAnsi="Calibri" w:cs="Arial"/>
          <w:b/>
          <w:sz w:val="21"/>
          <w:szCs w:val="21"/>
        </w:rPr>
      </w:pPr>
      <w:r w:rsidRPr="00726830">
        <w:rPr>
          <w:rFonts w:ascii="Calibri" w:eastAsia="Calibri" w:hAnsi="Calibri" w:cs="Arial"/>
          <w:b/>
          <w:sz w:val="21"/>
          <w:szCs w:val="21"/>
        </w:rPr>
        <w:t>Executed as a deed by:</w:t>
      </w:r>
    </w:p>
    <w:p w14:paraId="0EE1EE51" w14:textId="77777777" w:rsidR="00A64C22" w:rsidRPr="00323235" w:rsidRDefault="00A64C22" w:rsidP="00A64C22">
      <w:pPr>
        <w:rPr>
          <w:rFonts w:ascii="Calibri" w:eastAsia="Calibri" w:hAnsi="Calibri" w:cs="Arial"/>
          <w:b/>
        </w:rPr>
      </w:pPr>
    </w:p>
    <w:p w14:paraId="2A26A4FF" w14:textId="77777777" w:rsidR="006C3CAE" w:rsidRDefault="00A64C22" w:rsidP="00A64C22">
      <w:pPr>
        <w:rPr>
          <w:rFonts w:ascii="Calibri" w:eastAsia="Calibri" w:hAnsi="Calibri" w:cs="Arial"/>
          <w:b/>
        </w:rPr>
      </w:pPr>
      <w:r w:rsidRPr="00323235">
        <w:rPr>
          <w:rFonts w:ascii="Calibri" w:eastAsia="Calibri" w:hAnsi="Calibri" w:cs="Arial"/>
          <w:b/>
        </w:rPr>
        <w:t>......................................................................</w:t>
      </w:r>
      <w:r>
        <w:rPr>
          <w:rFonts w:ascii="Calibri" w:eastAsia="Calibri" w:hAnsi="Calibri" w:cs="Arial"/>
          <w:b/>
        </w:rPr>
        <w:tab/>
      </w:r>
      <w:r>
        <w:rPr>
          <w:rFonts w:ascii="Calibri" w:eastAsia="Calibri" w:hAnsi="Calibri" w:cs="Arial"/>
          <w:b/>
        </w:rPr>
        <w:tab/>
      </w:r>
      <w:r w:rsidRPr="00323235">
        <w:rPr>
          <w:rFonts w:ascii="Calibri" w:eastAsia="Calibri" w:hAnsi="Calibri" w:cs="Arial"/>
          <w:b/>
        </w:rPr>
        <w:t>......................................</w:t>
      </w:r>
      <w:r w:rsidR="006C3CAE">
        <w:rPr>
          <w:rFonts w:ascii="Calibri" w:eastAsia="Calibri" w:hAnsi="Calibri" w:cs="Arial"/>
          <w:b/>
        </w:rPr>
        <w:t>.................................</w:t>
      </w:r>
    </w:p>
    <w:p w14:paraId="13A874F3" w14:textId="1A0A2857" w:rsidR="0057365F" w:rsidRPr="006C3CAE" w:rsidRDefault="00A64C22" w:rsidP="007B62A6">
      <w:pPr>
        <w:rPr>
          <w:rFonts w:ascii="Calibri" w:eastAsia="Calibri" w:hAnsi="Calibri" w:cs="Arial"/>
          <w:b/>
        </w:rPr>
      </w:pPr>
      <w:r w:rsidRPr="00323235">
        <w:rPr>
          <w:rFonts w:ascii="Calibri" w:eastAsia="Calibri" w:hAnsi="Calibri" w:cs="Arial"/>
          <w:b/>
        </w:rPr>
        <w:t>Signed by Writers Victoria</w:t>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sidRPr="00323235">
        <w:rPr>
          <w:rFonts w:ascii="Calibri" w:eastAsia="Calibri" w:hAnsi="Calibri" w:cs="Arial"/>
          <w:b/>
        </w:rPr>
        <w:t>Signed by Licensee</w:t>
      </w:r>
    </w:p>
    <w:sectPr w:rsidR="0057365F" w:rsidRPr="006C3CAE" w:rsidSect="00542E50">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41DE4" w14:textId="77777777" w:rsidR="006460EF" w:rsidRDefault="006460EF" w:rsidP="00C53D54">
      <w:pPr>
        <w:spacing w:line="240" w:lineRule="auto"/>
      </w:pPr>
      <w:r>
        <w:separator/>
      </w:r>
    </w:p>
  </w:endnote>
  <w:endnote w:type="continuationSeparator" w:id="0">
    <w:p w14:paraId="1C564339" w14:textId="77777777" w:rsidR="006460EF" w:rsidRDefault="006460EF" w:rsidP="00C53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badi MT Condensed Light">
    <w:altName w:val="MV Bol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17440" w14:textId="77777777" w:rsidR="00D445D3" w:rsidRDefault="00D445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0024D" w14:textId="1050707B" w:rsidR="00C53D54" w:rsidRDefault="00C53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D6ED6" w14:textId="77777777" w:rsidR="00D445D3" w:rsidRDefault="00D44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9690B" w14:textId="77777777" w:rsidR="006460EF" w:rsidRDefault="006460EF" w:rsidP="00C53D54">
      <w:pPr>
        <w:spacing w:line="240" w:lineRule="auto"/>
      </w:pPr>
      <w:r>
        <w:separator/>
      </w:r>
    </w:p>
  </w:footnote>
  <w:footnote w:type="continuationSeparator" w:id="0">
    <w:p w14:paraId="00C96D26" w14:textId="77777777" w:rsidR="006460EF" w:rsidRDefault="006460EF" w:rsidP="00C53D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BBA15" w14:textId="77777777" w:rsidR="00D445D3" w:rsidRDefault="00D445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92F7D" w14:textId="77777777" w:rsidR="00D445D3" w:rsidRDefault="00D445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9184C" w14:textId="77777777" w:rsidR="00D445D3" w:rsidRDefault="00D44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7D36"/>
    <w:multiLevelType w:val="hybridMultilevel"/>
    <w:tmpl w:val="ADE85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424DBB"/>
    <w:multiLevelType w:val="hybridMultilevel"/>
    <w:tmpl w:val="72A24B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384D0B"/>
    <w:multiLevelType w:val="hybridMultilevel"/>
    <w:tmpl w:val="B96AC0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BA47CE8"/>
    <w:multiLevelType w:val="hybridMultilevel"/>
    <w:tmpl w:val="19A06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CB67306"/>
    <w:multiLevelType w:val="multilevel"/>
    <w:tmpl w:val="AF8865AE"/>
    <w:lvl w:ilvl="0">
      <w:start w:val="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EA354FC"/>
    <w:multiLevelType w:val="hybridMultilevel"/>
    <w:tmpl w:val="35E649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3D70000"/>
    <w:multiLevelType w:val="hybridMultilevel"/>
    <w:tmpl w:val="3B3A93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D017EA8"/>
    <w:multiLevelType w:val="hybridMultilevel"/>
    <w:tmpl w:val="74181B4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3D1C1256"/>
    <w:multiLevelType w:val="multilevel"/>
    <w:tmpl w:val="2B4691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bullet"/>
      <w:lvlText w:val=""/>
      <w:lvlJc w:val="left"/>
      <w:pPr>
        <w:ind w:left="720" w:hanging="720"/>
      </w:pPr>
      <w:rPr>
        <w:rFonts w:ascii="Symbol" w:hAnsi="Symbol" w:hint="default"/>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47A5509D"/>
    <w:multiLevelType w:val="hybridMultilevel"/>
    <w:tmpl w:val="9BFE00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9D7701"/>
    <w:multiLevelType w:val="hybridMultilevel"/>
    <w:tmpl w:val="417EF1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CDF7547"/>
    <w:multiLevelType w:val="multilevel"/>
    <w:tmpl w:val="EEA6F362"/>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6FC10BC1"/>
    <w:multiLevelType w:val="hybridMultilevel"/>
    <w:tmpl w:val="5BE4C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2E15E9"/>
    <w:multiLevelType w:val="hybridMultilevel"/>
    <w:tmpl w:val="C494E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636B49"/>
    <w:multiLevelType w:val="hybridMultilevel"/>
    <w:tmpl w:val="55EA5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2"/>
  </w:num>
  <w:num w:numId="5">
    <w:abstractNumId w:val="14"/>
  </w:num>
  <w:num w:numId="6">
    <w:abstractNumId w:val="1"/>
  </w:num>
  <w:num w:numId="7">
    <w:abstractNumId w:val="9"/>
  </w:num>
  <w:num w:numId="8">
    <w:abstractNumId w:val="5"/>
  </w:num>
  <w:num w:numId="9">
    <w:abstractNumId w:val="13"/>
  </w:num>
  <w:num w:numId="10">
    <w:abstractNumId w:val="8"/>
  </w:num>
  <w:num w:numId="11">
    <w:abstractNumId w:val="0"/>
  </w:num>
  <w:num w:numId="12">
    <w:abstractNumId w:val="10"/>
  </w:num>
  <w:num w:numId="13">
    <w:abstractNumId w:val="4"/>
  </w:num>
  <w:num w:numId="14">
    <w:abstractNumId w:val="7"/>
  </w:num>
  <w:num w:numId="15">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FC"/>
    <w:rsid w:val="00001FA9"/>
    <w:rsid w:val="00002857"/>
    <w:rsid w:val="000066B8"/>
    <w:rsid w:val="000102CE"/>
    <w:rsid w:val="00020332"/>
    <w:rsid w:val="00022BA8"/>
    <w:rsid w:val="00025D48"/>
    <w:rsid w:val="00027486"/>
    <w:rsid w:val="0003054D"/>
    <w:rsid w:val="000361B1"/>
    <w:rsid w:val="00037364"/>
    <w:rsid w:val="0004136C"/>
    <w:rsid w:val="0005707C"/>
    <w:rsid w:val="00057329"/>
    <w:rsid w:val="0006200C"/>
    <w:rsid w:val="00065D1A"/>
    <w:rsid w:val="00067990"/>
    <w:rsid w:val="0007359B"/>
    <w:rsid w:val="000820D0"/>
    <w:rsid w:val="0008260D"/>
    <w:rsid w:val="00083220"/>
    <w:rsid w:val="000846F4"/>
    <w:rsid w:val="00087704"/>
    <w:rsid w:val="000937AD"/>
    <w:rsid w:val="00093C2E"/>
    <w:rsid w:val="000A28FB"/>
    <w:rsid w:val="000A6866"/>
    <w:rsid w:val="000B6419"/>
    <w:rsid w:val="000B76E4"/>
    <w:rsid w:val="000C1CD3"/>
    <w:rsid w:val="000C2D27"/>
    <w:rsid w:val="000C4D0C"/>
    <w:rsid w:val="000D0778"/>
    <w:rsid w:val="000D0BF6"/>
    <w:rsid w:val="000D6D5E"/>
    <w:rsid w:val="000E3C1B"/>
    <w:rsid w:val="000E69DF"/>
    <w:rsid w:val="000E6F7E"/>
    <w:rsid w:val="000F16E6"/>
    <w:rsid w:val="000F333F"/>
    <w:rsid w:val="0010032C"/>
    <w:rsid w:val="001120FE"/>
    <w:rsid w:val="00114DA3"/>
    <w:rsid w:val="00121316"/>
    <w:rsid w:val="001225F4"/>
    <w:rsid w:val="0012370D"/>
    <w:rsid w:val="00123F96"/>
    <w:rsid w:val="001366B1"/>
    <w:rsid w:val="00140DA4"/>
    <w:rsid w:val="0014672A"/>
    <w:rsid w:val="00146B22"/>
    <w:rsid w:val="00152AE7"/>
    <w:rsid w:val="00152C81"/>
    <w:rsid w:val="001564FD"/>
    <w:rsid w:val="00161A5E"/>
    <w:rsid w:val="00170633"/>
    <w:rsid w:val="001830EA"/>
    <w:rsid w:val="001858BF"/>
    <w:rsid w:val="001944F8"/>
    <w:rsid w:val="00194BD3"/>
    <w:rsid w:val="001A1154"/>
    <w:rsid w:val="001A1311"/>
    <w:rsid w:val="001A253A"/>
    <w:rsid w:val="001B0518"/>
    <w:rsid w:val="001B1C15"/>
    <w:rsid w:val="001B7458"/>
    <w:rsid w:val="001C0747"/>
    <w:rsid w:val="001C1921"/>
    <w:rsid w:val="001C33BE"/>
    <w:rsid w:val="001C6CE4"/>
    <w:rsid w:val="001E0C3B"/>
    <w:rsid w:val="001E10D4"/>
    <w:rsid w:val="001E3C74"/>
    <w:rsid w:val="001E53C1"/>
    <w:rsid w:val="001E7B70"/>
    <w:rsid w:val="001F2995"/>
    <w:rsid w:val="001F4470"/>
    <w:rsid w:val="001F6FFD"/>
    <w:rsid w:val="00203340"/>
    <w:rsid w:val="00212C2C"/>
    <w:rsid w:val="002272BD"/>
    <w:rsid w:val="00231B79"/>
    <w:rsid w:val="00231EEA"/>
    <w:rsid w:val="00241913"/>
    <w:rsid w:val="00243494"/>
    <w:rsid w:val="00247381"/>
    <w:rsid w:val="00250133"/>
    <w:rsid w:val="002525D3"/>
    <w:rsid w:val="00253215"/>
    <w:rsid w:val="00254E33"/>
    <w:rsid w:val="002672CA"/>
    <w:rsid w:val="00273113"/>
    <w:rsid w:val="00277BFE"/>
    <w:rsid w:val="00282554"/>
    <w:rsid w:val="00283C66"/>
    <w:rsid w:val="00290BE9"/>
    <w:rsid w:val="002918BB"/>
    <w:rsid w:val="002A42FA"/>
    <w:rsid w:val="002A436B"/>
    <w:rsid w:val="002A465D"/>
    <w:rsid w:val="002B0F46"/>
    <w:rsid w:val="002C437F"/>
    <w:rsid w:val="002C5072"/>
    <w:rsid w:val="002D1831"/>
    <w:rsid w:val="002E475E"/>
    <w:rsid w:val="002E61E9"/>
    <w:rsid w:val="002F5FF6"/>
    <w:rsid w:val="0030055E"/>
    <w:rsid w:val="00302E50"/>
    <w:rsid w:val="003074AA"/>
    <w:rsid w:val="003157C5"/>
    <w:rsid w:val="0031699E"/>
    <w:rsid w:val="00320CB6"/>
    <w:rsid w:val="00320F23"/>
    <w:rsid w:val="00322994"/>
    <w:rsid w:val="00323525"/>
    <w:rsid w:val="00323C07"/>
    <w:rsid w:val="00323CCD"/>
    <w:rsid w:val="003272CA"/>
    <w:rsid w:val="003273A8"/>
    <w:rsid w:val="003311DC"/>
    <w:rsid w:val="00332AFA"/>
    <w:rsid w:val="00336558"/>
    <w:rsid w:val="0034202C"/>
    <w:rsid w:val="00346560"/>
    <w:rsid w:val="00351F99"/>
    <w:rsid w:val="003616CF"/>
    <w:rsid w:val="003622F5"/>
    <w:rsid w:val="00364E3F"/>
    <w:rsid w:val="003665CA"/>
    <w:rsid w:val="00367F15"/>
    <w:rsid w:val="00374A2C"/>
    <w:rsid w:val="00376F1B"/>
    <w:rsid w:val="0039165A"/>
    <w:rsid w:val="00391E00"/>
    <w:rsid w:val="00395839"/>
    <w:rsid w:val="003A5A42"/>
    <w:rsid w:val="003B3123"/>
    <w:rsid w:val="003B54BE"/>
    <w:rsid w:val="003C5E18"/>
    <w:rsid w:val="003D38EA"/>
    <w:rsid w:val="003D7B43"/>
    <w:rsid w:val="003E16CF"/>
    <w:rsid w:val="003E340D"/>
    <w:rsid w:val="003E3D45"/>
    <w:rsid w:val="003F2C1A"/>
    <w:rsid w:val="003F4D0B"/>
    <w:rsid w:val="003F66F1"/>
    <w:rsid w:val="00400928"/>
    <w:rsid w:val="0040702A"/>
    <w:rsid w:val="00412D62"/>
    <w:rsid w:val="004245E3"/>
    <w:rsid w:val="00425E52"/>
    <w:rsid w:val="00440162"/>
    <w:rsid w:val="004403F4"/>
    <w:rsid w:val="00447F4C"/>
    <w:rsid w:val="004511DA"/>
    <w:rsid w:val="004538B8"/>
    <w:rsid w:val="0045502D"/>
    <w:rsid w:val="004636C9"/>
    <w:rsid w:val="004647F0"/>
    <w:rsid w:val="00467605"/>
    <w:rsid w:val="00470DC9"/>
    <w:rsid w:val="004740E1"/>
    <w:rsid w:val="00477047"/>
    <w:rsid w:val="00480D1D"/>
    <w:rsid w:val="00482DDB"/>
    <w:rsid w:val="004838C2"/>
    <w:rsid w:val="00483C3D"/>
    <w:rsid w:val="004861AD"/>
    <w:rsid w:val="00486860"/>
    <w:rsid w:val="0049282C"/>
    <w:rsid w:val="004934A8"/>
    <w:rsid w:val="00497725"/>
    <w:rsid w:val="004A0521"/>
    <w:rsid w:val="004A0524"/>
    <w:rsid w:val="004A542F"/>
    <w:rsid w:val="004B3946"/>
    <w:rsid w:val="004B3CDE"/>
    <w:rsid w:val="004B5E00"/>
    <w:rsid w:val="004B7E76"/>
    <w:rsid w:val="004C030D"/>
    <w:rsid w:val="004C55BF"/>
    <w:rsid w:val="004C5D58"/>
    <w:rsid w:val="004C7242"/>
    <w:rsid w:val="004D3BB5"/>
    <w:rsid w:val="004D578A"/>
    <w:rsid w:val="004D66AE"/>
    <w:rsid w:val="004D6C5C"/>
    <w:rsid w:val="004D76FE"/>
    <w:rsid w:val="004E2FF5"/>
    <w:rsid w:val="004E64B0"/>
    <w:rsid w:val="004F346B"/>
    <w:rsid w:val="004F674D"/>
    <w:rsid w:val="004F6BC2"/>
    <w:rsid w:val="004F7147"/>
    <w:rsid w:val="004F77F5"/>
    <w:rsid w:val="00500F87"/>
    <w:rsid w:val="0052132D"/>
    <w:rsid w:val="00522B5C"/>
    <w:rsid w:val="005231CB"/>
    <w:rsid w:val="00533FE7"/>
    <w:rsid w:val="005349DB"/>
    <w:rsid w:val="00534C98"/>
    <w:rsid w:val="00535EA7"/>
    <w:rsid w:val="0053702A"/>
    <w:rsid w:val="00537E9D"/>
    <w:rsid w:val="00542A77"/>
    <w:rsid w:val="00542E50"/>
    <w:rsid w:val="0054461B"/>
    <w:rsid w:val="00544CEC"/>
    <w:rsid w:val="00550E5B"/>
    <w:rsid w:val="00554E44"/>
    <w:rsid w:val="00555218"/>
    <w:rsid w:val="00564C34"/>
    <w:rsid w:val="0057365F"/>
    <w:rsid w:val="0057570E"/>
    <w:rsid w:val="00580971"/>
    <w:rsid w:val="00581CB7"/>
    <w:rsid w:val="00585B2E"/>
    <w:rsid w:val="0059620C"/>
    <w:rsid w:val="005A0AC6"/>
    <w:rsid w:val="005B1089"/>
    <w:rsid w:val="005B1689"/>
    <w:rsid w:val="005C6388"/>
    <w:rsid w:val="005D0EF4"/>
    <w:rsid w:val="005D2657"/>
    <w:rsid w:val="005D3626"/>
    <w:rsid w:val="005D5077"/>
    <w:rsid w:val="005E6FA7"/>
    <w:rsid w:val="005F0949"/>
    <w:rsid w:val="005F5305"/>
    <w:rsid w:val="00601E08"/>
    <w:rsid w:val="00601F23"/>
    <w:rsid w:val="00627A92"/>
    <w:rsid w:val="006355DB"/>
    <w:rsid w:val="00640A4C"/>
    <w:rsid w:val="00641054"/>
    <w:rsid w:val="00644CA1"/>
    <w:rsid w:val="006460EF"/>
    <w:rsid w:val="006466BB"/>
    <w:rsid w:val="00652428"/>
    <w:rsid w:val="00653FC1"/>
    <w:rsid w:val="00656857"/>
    <w:rsid w:val="006610CB"/>
    <w:rsid w:val="00661381"/>
    <w:rsid w:val="0066187A"/>
    <w:rsid w:val="0066350F"/>
    <w:rsid w:val="00665157"/>
    <w:rsid w:val="006673FF"/>
    <w:rsid w:val="006726F0"/>
    <w:rsid w:val="006747DF"/>
    <w:rsid w:val="00687D43"/>
    <w:rsid w:val="00697EF8"/>
    <w:rsid w:val="006A29BE"/>
    <w:rsid w:val="006A7199"/>
    <w:rsid w:val="006B24EC"/>
    <w:rsid w:val="006B28E5"/>
    <w:rsid w:val="006B5248"/>
    <w:rsid w:val="006C129F"/>
    <w:rsid w:val="006C39DB"/>
    <w:rsid w:val="006C3CAE"/>
    <w:rsid w:val="006D18F3"/>
    <w:rsid w:val="006F31A4"/>
    <w:rsid w:val="006F6A6F"/>
    <w:rsid w:val="0071376D"/>
    <w:rsid w:val="00720B37"/>
    <w:rsid w:val="007236A3"/>
    <w:rsid w:val="00726830"/>
    <w:rsid w:val="007372B2"/>
    <w:rsid w:val="007451FF"/>
    <w:rsid w:val="00752488"/>
    <w:rsid w:val="007616A7"/>
    <w:rsid w:val="00766E79"/>
    <w:rsid w:val="00772F7B"/>
    <w:rsid w:val="0078268C"/>
    <w:rsid w:val="00782BBD"/>
    <w:rsid w:val="00784D7B"/>
    <w:rsid w:val="00791872"/>
    <w:rsid w:val="00792E19"/>
    <w:rsid w:val="00797349"/>
    <w:rsid w:val="007A3972"/>
    <w:rsid w:val="007A7460"/>
    <w:rsid w:val="007B5F8E"/>
    <w:rsid w:val="007B62A6"/>
    <w:rsid w:val="007C0105"/>
    <w:rsid w:val="007C1A21"/>
    <w:rsid w:val="007E761C"/>
    <w:rsid w:val="007F3E30"/>
    <w:rsid w:val="007F4970"/>
    <w:rsid w:val="007F5260"/>
    <w:rsid w:val="0080748B"/>
    <w:rsid w:val="008079A4"/>
    <w:rsid w:val="00810279"/>
    <w:rsid w:val="008108A3"/>
    <w:rsid w:val="00814A14"/>
    <w:rsid w:val="00814F3B"/>
    <w:rsid w:val="00826516"/>
    <w:rsid w:val="0083481C"/>
    <w:rsid w:val="00852014"/>
    <w:rsid w:val="00854E91"/>
    <w:rsid w:val="00855AC3"/>
    <w:rsid w:val="0085608C"/>
    <w:rsid w:val="00860825"/>
    <w:rsid w:val="00862815"/>
    <w:rsid w:val="00865442"/>
    <w:rsid w:val="00873F46"/>
    <w:rsid w:val="008740E4"/>
    <w:rsid w:val="00874469"/>
    <w:rsid w:val="008859F0"/>
    <w:rsid w:val="0088741F"/>
    <w:rsid w:val="008906D5"/>
    <w:rsid w:val="00890825"/>
    <w:rsid w:val="00895AA0"/>
    <w:rsid w:val="008A3F2D"/>
    <w:rsid w:val="008A3F93"/>
    <w:rsid w:val="008A7D9C"/>
    <w:rsid w:val="008B5618"/>
    <w:rsid w:val="008C1C7C"/>
    <w:rsid w:val="008C2148"/>
    <w:rsid w:val="008C5851"/>
    <w:rsid w:val="008D1A18"/>
    <w:rsid w:val="008D48C3"/>
    <w:rsid w:val="008E1E1E"/>
    <w:rsid w:val="008E4F3B"/>
    <w:rsid w:val="008F0B57"/>
    <w:rsid w:val="008F0B97"/>
    <w:rsid w:val="008F536C"/>
    <w:rsid w:val="00902876"/>
    <w:rsid w:val="00904430"/>
    <w:rsid w:val="009210DD"/>
    <w:rsid w:val="009214B6"/>
    <w:rsid w:val="00924E2B"/>
    <w:rsid w:val="009337D6"/>
    <w:rsid w:val="00940FA9"/>
    <w:rsid w:val="0094320C"/>
    <w:rsid w:val="009437F9"/>
    <w:rsid w:val="00943879"/>
    <w:rsid w:val="009466A7"/>
    <w:rsid w:val="009503CF"/>
    <w:rsid w:val="009538BE"/>
    <w:rsid w:val="009637C6"/>
    <w:rsid w:val="00966792"/>
    <w:rsid w:val="0096757A"/>
    <w:rsid w:val="00983A83"/>
    <w:rsid w:val="009919F5"/>
    <w:rsid w:val="009A45A1"/>
    <w:rsid w:val="009B171D"/>
    <w:rsid w:val="009B5032"/>
    <w:rsid w:val="009B5BA9"/>
    <w:rsid w:val="009C54D8"/>
    <w:rsid w:val="009C560B"/>
    <w:rsid w:val="009D2448"/>
    <w:rsid w:val="009E1DD2"/>
    <w:rsid w:val="009F3368"/>
    <w:rsid w:val="009F42F4"/>
    <w:rsid w:val="009F6B56"/>
    <w:rsid w:val="00A00CAD"/>
    <w:rsid w:val="00A02A00"/>
    <w:rsid w:val="00A131FE"/>
    <w:rsid w:val="00A13C47"/>
    <w:rsid w:val="00A142BD"/>
    <w:rsid w:val="00A148F7"/>
    <w:rsid w:val="00A263E0"/>
    <w:rsid w:val="00A31862"/>
    <w:rsid w:val="00A33C35"/>
    <w:rsid w:val="00A37340"/>
    <w:rsid w:val="00A435DF"/>
    <w:rsid w:val="00A439A6"/>
    <w:rsid w:val="00A459A4"/>
    <w:rsid w:val="00A50FF4"/>
    <w:rsid w:val="00A53096"/>
    <w:rsid w:val="00A568E2"/>
    <w:rsid w:val="00A61654"/>
    <w:rsid w:val="00A64C22"/>
    <w:rsid w:val="00A65B9F"/>
    <w:rsid w:val="00A709D8"/>
    <w:rsid w:val="00A72F12"/>
    <w:rsid w:val="00A76D8F"/>
    <w:rsid w:val="00A76FAC"/>
    <w:rsid w:val="00A800E5"/>
    <w:rsid w:val="00A814FD"/>
    <w:rsid w:val="00A94C60"/>
    <w:rsid w:val="00A94D3A"/>
    <w:rsid w:val="00A94E85"/>
    <w:rsid w:val="00AA3381"/>
    <w:rsid w:val="00AA43B3"/>
    <w:rsid w:val="00AB1273"/>
    <w:rsid w:val="00AB4450"/>
    <w:rsid w:val="00AB5371"/>
    <w:rsid w:val="00AB773E"/>
    <w:rsid w:val="00AC53FD"/>
    <w:rsid w:val="00AC69D4"/>
    <w:rsid w:val="00AD1FFB"/>
    <w:rsid w:val="00AD39D8"/>
    <w:rsid w:val="00AD6B11"/>
    <w:rsid w:val="00AE3025"/>
    <w:rsid w:val="00AF01DC"/>
    <w:rsid w:val="00AF22EB"/>
    <w:rsid w:val="00AF3CC3"/>
    <w:rsid w:val="00AF7A08"/>
    <w:rsid w:val="00B01ED0"/>
    <w:rsid w:val="00B03FCC"/>
    <w:rsid w:val="00B045C7"/>
    <w:rsid w:val="00B052FC"/>
    <w:rsid w:val="00B05521"/>
    <w:rsid w:val="00B07DD8"/>
    <w:rsid w:val="00B1177B"/>
    <w:rsid w:val="00B1191E"/>
    <w:rsid w:val="00B1355C"/>
    <w:rsid w:val="00B32493"/>
    <w:rsid w:val="00B3275F"/>
    <w:rsid w:val="00B43983"/>
    <w:rsid w:val="00B44EE6"/>
    <w:rsid w:val="00B452E5"/>
    <w:rsid w:val="00B47B9A"/>
    <w:rsid w:val="00B61B59"/>
    <w:rsid w:val="00B70230"/>
    <w:rsid w:val="00B87588"/>
    <w:rsid w:val="00B93907"/>
    <w:rsid w:val="00B958A5"/>
    <w:rsid w:val="00BA08AC"/>
    <w:rsid w:val="00BB0AF5"/>
    <w:rsid w:val="00BB26CF"/>
    <w:rsid w:val="00BB29B9"/>
    <w:rsid w:val="00BC0BFD"/>
    <w:rsid w:val="00BC688D"/>
    <w:rsid w:val="00BC694D"/>
    <w:rsid w:val="00BE214E"/>
    <w:rsid w:val="00BE3AB8"/>
    <w:rsid w:val="00BE4F4A"/>
    <w:rsid w:val="00BF6C60"/>
    <w:rsid w:val="00C03E05"/>
    <w:rsid w:val="00C067E7"/>
    <w:rsid w:val="00C213EC"/>
    <w:rsid w:val="00C2595B"/>
    <w:rsid w:val="00C3536F"/>
    <w:rsid w:val="00C40DBA"/>
    <w:rsid w:val="00C41B4D"/>
    <w:rsid w:val="00C430EC"/>
    <w:rsid w:val="00C526F3"/>
    <w:rsid w:val="00C531C6"/>
    <w:rsid w:val="00C53D54"/>
    <w:rsid w:val="00C5746A"/>
    <w:rsid w:val="00C60B0F"/>
    <w:rsid w:val="00C60B65"/>
    <w:rsid w:val="00C71636"/>
    <w:rsid w:val="00C8375E"/>
    <w:rsid w:val="00C9114E"/>
    <w:rsid w:val="00C944A4"/>
    <w:rsid w:val="00C978FE"/>
    <w:rsid w:val="00CA2309"/>
    <w:rsid w:val="00CA2A9C"/>
    <w:rsid w:val="00CA2D0D"/>
    <w:rsid w:val="00CA5124"/>
    <w:rsid w:val="00CA6448"/>
    <w:rsid w:val="00CA6B6B"/>
    <w:rsid w:val="00CB2371"/>
    <w:rsid w:val="00CC108C"/>
    <w:rsid w:val="00CC385B"/>
    <w:rsid w:val="00CC4BB7"/>
    <w:rsid w:val="00CC5831"/>
    <w:rsid w:val="00CC58B0"/>
    <w:rsid w:val="00CC6378"/>
    <w:rsid w:val="00CC7775"/>
    <w:rsid w:val="00CD0EDE"/>
    <w:rsid w:val="00CD7D35"/>
    <w:rsid w:val="00CE0019"/>
    <w:rsid w:val="00CE01E4"/>
    <w:rsid w:val="00CE0213"/>
    <w:rsid w:val="00CE06DF"/>
    <w:rsid w:val="00CE1755"/>
    <w:rsid w:val="00CE2070"/>
    <w:rsid w:val="00CE6DA2"/>
    <w:rsid w:val="00CE7F7B"/>
    <w:rsid w:val="00CF09C3"/>
    <w:rsid w:val="00CF184F"/>
    <w:rsid w:val="00CF22A1"/>
    <w:rsid w:val="00CF3676"/>
    <w:rsid w:val="00D04117"/>
    <w:rsid w:val="00D15A32"/>
    <w:rsid w:val="00D212F3"/>
    <w:rsid w:val="00D27D50"/>
    <w:rsid w:val="00D32292"/>
    <w:rsid w:val="00D32B7C"/>
    <w:rsid w:val="00D335B0"/>
    <w:rsid w:val="00D36B9E"/>
    <w:rsid w:val="00D40DFC"/>
    <w:rsid w:val="00D43691"/>
    <w:rsid w:val="00D445D3"/>
    <w:rsid w:val="00D45D95"/>
    <w:rsid w:val="00D54FE0"/>
    <w:rsid w:val="00D60200"/>
    <w:rsid w:val="00D63392"/>
    <w:rsid w:val="00D64857"/>
    <w:rsid w:val="00D707FC"/>
    <w:rsid w:val="00D727A7"/>
    <w:rsid w:val="00D73993"/>
    <w:rsid w:val="00D73A27"/>
    <w:rsid w:val="00D83BFC"/>
    <w:rsid w:val="00D93F7B"/>
    <w:rsid w:val="00D94FBE"/>
    <w:rsid w:val="00D976CF"/>
    <w:rsid w:val="00D97811"/>
    <w:rsid w:val="00DA1FC5"/>
    <w:rsid w:val="00DA2EB3"/>
    <w:rsid w:val="00DA4495"/>
    <w:rsid w:val="00DA533D"/>
    <w:rsid w:val="00DA6FB1"/>
    <w:rsid w:val="00DA7A7C"/>
    <w:rsid w:val="00DB2197"/>
    <w:rsid w:val="00DB27A0"/>
    <w:rsid w:val="00DB76BE"/>
    <w:rsid w:val="00DC10B5"/>
    <w:rsid w:val="00DC184D"/>
    <w:rsid w:val="00DC6EAA"/>
    <w:rsid w:val="00DD0847"/>
    <w:rsid w:val="00DD4507"/>
    <w:rsid w:val="00DE4F15"/>
    <w:rsid w:val="00DF0709"/>
    <w:rsid w:val="00DF0EE3"/>
    <w:rsid w:val="00DF2BFE"/>
    <w:rsid w:val="00E1109F"/>
    <w:rsid w:val="00E12A57"/>
    <w:rsid w:val="00E168A6"/>
    <w:rsid w:val="00E27874"/>
    <w:rsid w:val="00E351C9"/>
    <w:rsid w:val="00E35C9E"/>
    <w:rsid w:val="00E37C0A"/>
    <w:rsid w:val="00E40E6F"/>
    <w:rsid w:val="00E423F5"/>
    <w:rsid w:val="00E447F4"/>
    <w:rsid w:val="00E509D3"/>
    <w:rsid w:val="00E75E44"/>
    <w:rsid w:val="00E760E2"/>
    <w:rsid w:val="00E84AF9"/>
    <w:rsid w:val="00E8514D"/>
    <w:rsid w:val="00E94164"/>
    <w:rsid w:val="00E96F98"/>
    <w:rsid w:val="00EB32E0"/>
    <w:rsid w:val="00EB533D"/>
    <w:rsid w:val="00EB5463"/>
    <w:rsid w:val="00EC3A20"/>
    <w:rsid w:val="00EC4763"/>
    <w:rsid w:val="00EC61BE"/>
    <w:rsid w:val="00EC6882"/>
    <w:rsid w:val="00EC6D44"/>
    <w:rsid w:val="00EC6FA1"/>
    <w:rsid w:val="00EC7CAB"/>
    <w:rsid w:val="00EC7CB5"/>
    <w:rsid w:val="00ED1EBE"/>
    <w:rsid w:val="00ED2FF8"/>
    <w:rsid w:val="00ED7391"/>
    <w:rsid w:val="00EE064E"/>
    <w:rsid w:val="00EE4D11"/>
    <w:rsid w:val="00EF4E27"/>
    <w:rsid w:val="00EF6658"/>
    <w:rsid w:val="00F00B97"/>
    <w:rsid w:val="00F10108"/>
    <w:rsid w:val="00F111CC"/>
    <w:rsid w:val="00F1167B"/>
    <w:rsid w:val="00F1659E"/>
    <w:rsid w:val="00F16A20"/>
    <w:rsid w:val="00F16C57"/>
    <w:rsid w:val="00F17307"/>
    <w:rsid w:val="00F332A9"/>
    <w:rsid w:val="00F33EB5"/>
    <w:rsid w:val="00F35110"/>
    <w:rsid w:val="00F36A82"/>
    <w:rsid w:val="00F558B4"/>
    <w:rsid w:val="00F620E4"/>
    <w:rsid w:val="00F66075"/>
    <w:rsid w:val="00F66124"/>
    <w:rsid w:val="00F70CB7"/>
    <w:rsid w:val="00F71A77"/>
    <w:rsid w:val="00F738B3"/>
    <w:rsid w:val="00F80779"/>
    <w:rsid w:val="00F80BDB"/>
    <w:rsid w:val="00F811B5"/>
    <w:rsid w:val="00F84E3F"/>
    <w:rsid w:val="00F84EA4"/>
    <w:rsid w:val="00F8703F"/>
    <w:rsid w:val="00F94E6F"/>
    <w:rsid w:val="00F96E37"/>
    <w:rsid w:val="00FA5650"/>
    <w:rsid w:val="00FB10B3"/>
    <w:rsid w:val="00FB4AFB"/>
    <w:rsid w:val="00FB64FF"/>
    <w:rsid w:val="00FC1B31"/>
    <w:rsid w:val="00FC5341"/>
    <w:rsid w:val="00FD14AE"/>
    <w:rsid w:val="00FD4D4B"/>
    <w:rsid w:val="00FD6A99"/>
    <w:rsid w:val="00FE2A98"/>
    <w:rsid w:val="00FE4FA2"/>
    <w:rsid w:val="00FF0D71"/>
    <w:rsid w:val="00FF51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76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0"/>
  </w:style>
  <w:style w:type="paragraph" w:styleId="Heading1">
    <w:name w:val="heading 1"/>
    <w:basedOn w:val="Normal"/>
    <w:next w:val="Normal"/>
    <w:link w:val="Heading1Char"/>
    <w:qFormat/>
    <w:rsid w:val="00522B5C"/>
    <w:pPr>
      <w:keepNext/>
      <w:spacing w:line="240" w:lineRule="auto"/>
      <w:jc w:val="center"/>
      <w:outlineLvl w:val="0"/>
    </w:pPr>
    <w:rPr>
      <w:rFonts w:ascii="Abadi MT Condensed Light" w:eastAsia="Times New Roman" w:hAnsi="Abadi MT Condensed Light"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CDE"/>
    <w:pPr>
      <w:ind w:left="720"/>
      <w:contextualSpacing/>
    </w:pPr>
  </w:style>
  <w:style w:type="character" w:customStyle="1" w:styleId="Heading1Char">
    <w:name w:val="Heading 1 Char"/>
    <w:basedOn w:val="DefaultParagraphFont"/>
    <w:link w:val="Heading1"/>
    <w:rsid w:val="00522B5C"/>
    <w:rPr>
      <w:rFonts w:ascii="Abadi MT Condensed Light" w:eastAsia="Times New Roman" w:hAnsi="Abadi MT Condensed Light" w:cs="Times New Roman"/>
      <w:sz w:val="28"/>
      <w:szCs w:val="20"/>
      <w:lang w:val="en-US"/>
    </w:rPr>
  </w:style>
  <w:style w:type="paragraph" w:styleId="BalloonText">
    <w:name w:val="Balloon Text"/>
    <w:basedOn w:val="Normal"/>
    <w:link w:val="BalloonTextChar"/>
    <w:uiPriority w:val="99"/>
    <w:semiHidden/>
    <w:unhideWhenUsed/>
    <w:rsid w:val="00522B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B5C"/>
    <w:rPr>
      <w:rFonts w:ascii="Tahoma" w:hAnsi="Tahoma" w:cs="Tahoma"/>
      <w:sz w:val="16"/>
      <w:szCs w:val="16"/>
    </w:rPr>
  </w:style>
  <w:style w:type="character" w:styleId="Hyperlink">
    <w:name w:val="Hyperlink"/>
    <w:basedOn w:val="DefaultParagraphFont"/>
    <w:uiPriority w:val="99"/>
    <w:unhideWhenUsed/>
    <w:rsid w:val="008108A3"/>
    <w:rPr>
      <w:color w:val="0000FF" w:themeColor="hyperlink"/>
      <w:u w:val="single"/>
    </w:rPr>
  </w:style>
  <w:style w:type="table" w:styleId="TableGrid">
    <w:name w:val="Table Grid"/>
    <w:basedOn w:val="TableNormal"/>
    <w:uiPriority w:val="59"/>
    <w:rsid w:val="000203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68A6"/>
    <w:rPr>
      <w:color w:val="800080" w:themeColor="followedHyperlink"/>
      <w:u w:val="single"/>
    </w:rPr>
  </w:style>
  <w:style w:type="paragraph" w:customStyle="1" w:styleId="Default">
    <w:name w:val="Default"/>
    <w:rsid w:val="00EC6FA1"/>
    <w:pPr>
      <w:autoSpaceDE w:val="0"/>
      <w:autoSpaceDN w:val="0"/>
      <w:adjustRightInd w:val="0"/>
      <w:spacing w:line="240" w:lineRule="auto"/>
    </w:pPr>
    <w:rPr>
      <w:rFonts w:ascii="Calibri" w:hAnsi="Calibri" w:cs="Calibri"/>
      <w:color w:val="000000"/>
      <w:sz w:val="24"/>
      <w:szCs w:val="24"/>
    </w:rPr>
  </w:style>
  <w:style w:type="table" w:customStyle="1" w:styleId="PlainTable31">
    <w:name w:val="Plain Table 31"/>
    <w:basedOn w:val="TableNormal"/>
    <w:uiPriority w:val="43"/>
    <w:rsid w:val="00641054"/>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C53D54"/>
    <w:pPr>
      <w:tabs>
        <w:tab w:val="center" w:pos="4513"/>
        <w:tab w:val="right" w:pos="9026"/>
      </w:tabs>
      <w:spacing w:line="240" w:lineRule="auto"/>
    </w:pPr>
  </w:style>
  <w:style w:type="character" w:customStyle="1" w:styleId="HeaderChar">
    <w:name w:val="Header Char"/>
    <w:basedOn w:val="DefaultParagraphFont"/>
    <w:link w:val="Header"/>
    <w:uiPriority w:val="99"/>
    <w:rsid w:val="00C53D54"/>
  </w:style>
  <w:style w:type="paragraph" w:styleId="Footer">
    <w:name w:val="footer"/>
    <w:basedOn w:val="Normal"/>
    <w:link w:val="FooterChar"/>
    <w:uiPriority w:val="99"/>
    <w:unhideWhenUsed/>
    <w:rsid w:val="00C53D54"/>
    <w:pPr>
      <w:tabs>
        <w:tab w:val="center" w:pos="4513"/>
        <w:tab w:val="right" w:pos="9026"/>
      </w:tabs>
      <w:spacing w:line="240" w:lineRule="auto"/>
    </w:pPr>
  </w:style>
  <w:style w:type="character" w:customStyle="1" w:styleId="FooterChar">
    <w:name w:val="Footer Char"/>
    <w:basedOn w:val="DefaultParagraphFont"/>
    <w:link w:val="Footer"/>
    <w:uiPriority w:val="99"/>
    <w:rsid w:val="00C53D54"/>
  </w:style>
  <w:style w:type="character" w:styleId="CommentReference">
    <w:name w:val="annotation reference"/>
    <w:basedOn w:val="DefaultParagraphFont"/>
    <w:uiPriority w:val="99"/>
    <w:semiHidden/>
    <w:unhideWhenUsed/>
    <w:rsid w:val="00194BD3"/>
    <w:rPr>
      <w:sz w:val="16"/>
      <w:szCs w:val="16"/>
    </w:rPr>
  </w:style>
  <w:style w:type="paragraph" w:styleId="CommentText">
    <w:name w:val="annotation text"/>
    <w:basedOn w:val="Normal"/>
    <w:link w:val="CommentTextChar"/>
    <w:uiPriority w:val="99"/>
    <w:semiHidden/>
    <w:unhideWhenUsed/>
    <w:rsid w:val="00194BD3"/>
    <w:pPr>
      <w:spacing w:line="240" w:lineRule="auto"/>
    </w:pPr>
    <w:rPr>
      <w:sz w:val="20"/>
      <w:szCs w:val="20"/>
    </w:rPr>
  </w:style>
  <w:style w:type="character" w:customStyle="1" w:styleId="CommentTextChar">
    <w:name w:val="Comment Text Char"/>
    <w:basedOn w:val="DefaultParagraphFont"/>
    <w:link w:val="CommentText"/>
    <w:uiPriority w:val="99"/>
    <w:semiHidden/>
    <w:rsid w:val="00194BD3"/>
    <w:rPr>
      <w:sz w:val="20"/>
      <w:szCs w:val="20"/>
    </w:rPr>
  </w:style>
  <w:style w:type="paragraph" w:styleId="CommentSubject">
    <w:name w:val="annotation subject"/>
    <w:basedOn w:val="CommentText"/>
    <w:next w:val="CommentText"/>
    <w:link w:val="CommentSubjectChar"/>
    <w:uiPriority w:val="99"/>
    <w:semiHidden/>
    <w:unhideWhenUsed/>
    <w:rsid w:val="00194BD3"/>
    <w:rPr>
      <w:b/>
      <w:bCs/>
    </w:rPr>
  </w:style>
  <w:style w:type="character" w:customStyle="1" w:styleId="CommentSubjectChar">
    <w:name w:val="Comment Subject Char"/>
    <w:basedOn w:val="CommentTextChar"/>
    <w:link w:val="CommentSubject"/>
    <w:uiPriority w:val="99"/>
    <w:semiHidden/>
    <w:rsid w:val="00194BD3"/>
    <w:rPr>
      <w:b/>
      <w:bCs/>
      <w:sz w:val="20"/>
      <w:szCs w:val="20"/>
    </w:rPr>
  </w:style>
  <w:style w:type="paragraph" w:styleId="Revision">
    <w:name w:val="Revision"/>
    <w:hidden/>
    <w:uiPriority w:val="99"/>
    <w:semiHidden/>
    <w:rsid w:val="000820D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7550">
      <w:bodyDiv w:val="1"/>
      <w:marLeft w:val="0"/>
      <w:marRight w:val="0"/>
      <w:marTop w:val="0"/>
      <w:marBottom w:val="0"/>
      <w:divBdr>
        <w:top w:val="none" w:sz="0" w:space="0" w:color="auto"/>
        <w:left w:val="none" w:sz="0" w:space="0" w:color="auto"/>
        <w:bottom w:val="none" w:sz="0" w:space="0" w:color="auto"/>
        <w:right w:val="none" w:sz="0" w:space="0" w:color="auto"/>
      </w:divBdr>
      <w:divsChild>
        <w:div w:id="1235899788">
          <w:marLeft w:val="0"/>
          <w:marRight w:val="0"/>
          <w:marTop w:val="0"/>
          <w:marBottom w:val="0"/>
          <w:divBdr>
            <w:top w:val="none" w:sz="0" w:space="0" w:color="auto"/>
            <w:left w:val="none" w:sz="0" w:space="0" w:color="auto"/>
            <w:bottom w:val="none" w:sz="0" w:space="0" w:color="auto"/>
            <w:right w:val="none" w:sz="0" w:space="0" w:color="auto"/>
          </w:divBdr>
          <w:divsChild>
            <w:div w:id="353775441">
              <w:marLeft w:val="0"/>
              <w:marRight w:val="0"/>
              <w:marTop w:val="0"/>
              <w:marBottom w:val="0"/>
              <w:divBdr>
                <w:top w:val="none" w:sz="0" w:space="0" w:color="auto"/>
                <w:left w:val="none" w:sz="0" w:space="0" w:color="auto"/>
                <w:bottom w:val="none" w:sz="0" w:space="0" w:color="auto"/>
                <w:right w:val="none" w:sz="0" w:space="0" w:color="auto"/>
              </w:divBdr>
              <w:divsChild>
                <w:div w:id="1786655224">
                  <w:marLeft w:val="0"/>
                  <w:marRight w:val="0"/>
                  <w:marTop w:val="75"/>
                  <w:marBottom w:val="75"/>
                  <w:divBdr>
                    <w:top w:val="none" w:sz="0" w:space="0" w:color="auto"/>
                    <w:left w:val="none" w:sz="0" w:space="0" w:color="auto"/>
                    <w:bottom w:val="none" w:sz="0" w:space="0" w:color="auto"/>
                    <w:right w:val="none" w:sz="0" w:space="0" w:color="auto"/>
                  </w:divBdr>
                  <w:divsChild>
                    <w:div w:id="280723261">
                      <w:marLeft w:val="0"/>
                      <w:marRight w:val="0"/>
                      <w:marTop w:val="0"/>
                      <w:marBottom w:val="0"/>
                      <w:divBdr>
                        <w:top w:val="none" w:sz="0" w:space="0" w:color="auto"/>
                        <w:left w:val="none" w:sz="0" w:space="0" w:color="auto"/>
                        <w:bottom w:val="none" w:sz="0" w:space="0" w:color="auto"/>
                        <w:right w:val="none" w:sz="0" w:space="0" w:color="auto"/>
                      </w:divBdr>
                      <w:divsChild>
                        <w:div w:id="1555121290">
                          <w:marLeft w:val="0"/>
                          <w:marRight w:val="0"/>
                          <w:marTop w:val="0"/>
                          <w:marBottom w:val="0"/>
                          <w:divBdr>
                            <w:top w:val="none" w:sz="0" w:space="0" w:color="auto"/>
                            <w:left w:val="none" w:sz="0" w:space="0" w:color="auto"/>
                            <w:bottom w:val="none" w:sz="0" w:space="0" w:color="auto"/>
                            <w:right w:val="none" w:sz="0" w:space="0" w:color="auto"/>
                          </w:divBdr>
                          <w:divsChild>
                            <w:div w:id="16387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0440">
      <w:bodyDiv w:val="1"/>
      <w:marLeft w:val="0"/>
      <w:marRight w:val="0"/>
      <w:marTop w:val="0"/>
      <w:marBottom w:val="0"/>
      <w:divBdr>
        <w:top w:val="none" w:sz="0" w:space="0" w:color="auto"/>
        <w:left w:val="none" w:sz="0" w:space="0" w:color="auto"/>
        <w:bottom w:val="none" w:sz="0" w:space="0" w:color="auto"/>
        <w:right w:val="none" w:sz="0" w:space="0" w:color="auto"/>
      </w:divBdr>
    </w:div>
    <w:div w:id="131795582">
      <w:bodyDiv w:val="1"/>
      <w:marLeft w:val="0"/>
      <w:marRight w:val="0"/>
      <w:marTop w:val="0"/>
      <w:marBottom w:val="0"/>
      <w:divBdr>
        <w:top w:val="none" w:sz="0" w:space="0" w:color="auto"/>
        <w:left w:val="none" w:sz="0" w:space="0" w:color="auto"/>
        <w:bottom w:val="none" w:sz="0" w:space="0" w:color="auto"/>
        <w:right w:val="none" w:sz="0" w:space="0" w:color="auto"/>
      </w:divBdr>
    </w:div>
    <w:div w:id="182061999">
      <w:bodyDiv w:val="1"/>
      <w:marLeft w:val="0"/>
      <w:marRight w:val="0"/>
      <w:marTop w:val="0"/>
      <w:marBottom w:val="0"/>
      <w:divBdr>
        <w:top w:val="none" w:sz="0" w:space="0" w:color="auto"/>
        <w:left w:val="none" w:sz="0" w:space="0" w:color="auto"/>
        <w:bottom w:val="none" w:sz="0" w:space="0" w:color="auto"/>
        <w:right w:val="none" w:sz="0" w:space="0" w:color="auto"/>
      </w:divBdr>
    </w:div>
    <w:div w:id="338310990">
      <w:bodyDiv w:val="1"/>
      <w:marLeft w:val="0"/>
      <w:marRight w:val="0"/>
      <w:marTop w:val="0"/>
      <w:marBottom w:val="0"/>
      <w:divBdr>
        <w:top w:val="none" w:sz="0" w:space="0" w:color="auto"/>
        <w:left w:val="none" w:sz="0" w:space="0" w:color="auto"/>
        <w:bottom w:val="none" w:sz="0" w:space="0" w:color="auto"/>
        <w:right w:val="none" w:sz="0" w:space="0" w:color="auto"/>
      </w:divBdr>
    </w:div>
    <w:div w:id="398868795">
      <w:bodyDiv w:val="1"/>
      <w:marLeft w:val="0"/>
      <w:marRight w:val="0"/>
      <w:marTop w:val="0"/>
      <w:marBottom w:val="0"/>
      <w:divBdr>
        <w:top w:val="none" w:sz="0" w:space="0" w:color="auto"/>
        <w:left w:val="none" w:sz="0" w:space="0" w:color="auto"/>
        <w:bottom w:val="none" w:sz="0" w:space="0" w:color="auto"/>
        <w:right w:val="none" w:sz="0" w:space="0" w:color="auto"/>
      </w:divBdr>
    </w:div>
    <w:div w:id="422341170">
      <w:bodyDiv w:val="1"/>
      <w:marLeft w:val="0"/>
      <w:marRight w:val="0"/>
      <w:marTop w:val="0"/>
      <w:marBottom w:val="0"/>
      <w:divBdr>
        <w:top w:val="none" w:sz="0" w:space="0" w:color="auto"/>
        <w:left w:val="none" w:sz="0" w:space="0" w:color="auto"/>
        <w:bottom w:val="none" w:sz="0" w:space="0" w:color="auto"/>
        <w:right w:val="none" w:sz="0" w:space="0" w:color="auto"/>
      </w:divBdr>
    </w:div>
    <w:div w:id="467093410">
      <w:bodyDiv w:val="1"/>
      <w:marLeft w:val="0"/>
      <w:marRight w:val="0"/>
      <w:marTop w:val="0"/>
      <w:marBottom w:val="0"/>
      <w:divBdr>
        <w:top w:val="none" w:sz="0" w:space="0" w:color="auto"/>
        <w:left w:val="none" w:sz="0" w:space="0" w:color="auto"/>
        <w:bottom w:val="none" w:sz="0" w:space="0" w:color="auto"/>
        <w:right w:val="none" w:sz="0" w:space="0" w:color="auto"/>
      </w:divBdr>
    </w:div>
    <w:div w:id="513345886">
      <w:bodyDiv w:val="1"/>
      <w:marLeft w:val="0"/>
      <w:marRight w:val="0"/>
      <w:marTop w:val="0"/>
      <w:marBottom w:val="0"/>
      <w:divBdr>
        <w:top w:val="none" w:sz="0" w:space="0" w:color="auto"/>
        <w:left w:val="none" w:sz="0" w:space="0" w:color="auto"/>
        <w:bottom w:val="none" w:sz="0" w:space="0" w:color="auto"/>
        <w:right w:val="none" w:sz="0" w:space="0" w:color="auto"/>
      </w:divBdr>
    </w:div>
    <w:div w:id="742261100">
      <w:bodyDiv w:val="1"/>
      <w:marLeft w:val="0"/>
      <w:marRight w:val="0"/>
      <w:marTop w:val="0"/>
      <w:marBottom w:val="0"/>
      <w:divBdr>
        <w:top w:val="none" w:sz="0" w:space="0" w:color="auto"/>
        <w:left w:val="none" w:sz="0" w:space="0" w:color="auto"/>
        <w:bottom w:val="none" w:sz="0" w:space="0" w:color="auto"/>
        <w:right w:val="none" w:sz="0" w:space="0" w:color="auto"/>
      </w:divBdr>
      <w:divsChild>
        <w:div w:id="119424816">
          <w:marLeft w:val="0"/>
          <w:marRight w:val="0"/>
          <w:marTop w:val="0"/>
          <w:marBottom w:val="0"/>
          <w:divBdr>
            <w:top w:val="none" w:sz="0" w:space="0" w:color="auto"/>
            <w:left w:val="none" w:sz="0" w:space="0" w:color="auto"/>
            <w:bottom w:val="none" w:sz="0" w:space="0" w:color="auto"/>
            <w:right w:val="none" w:sz="0" w:space="0" w:color="auto"/>
          </w:divBdr>
          <w:divsChild>
            <w:div w:id="1456022517">
              <w:marLeft w:val="0"/>
              <w:marRight w:val="0"/>
              <w:marTop w:val="0"/>
              <w:marBottom w:val="0"/>
              <w:divBdr>
                <w:top w:val="none" w:sz="0" w:space="0" w:color="auto"/>
                <w:left w:val="none" w:sz="0" w:space="0" w:color="auto"/>
                <w:bottom w:val="none" w:sz="0" w:space="0" w:color="auto"/>
                <w:right w:val="none" w:sz="0" w:space="0" w:color="auto"/>
              </w:divBdr>
              <w:divsChild>
                <w:div w:id="1357081900">
                  <w:marLeft w:val="0"/>
                  <w:marRight w:val="0"/>
                  <w:marTop w:val="0"/>
                  <w:marBottom w:val="0"/>
                  <w:divBdr>
                    <w:top w:val="none" w:sz="0" w:space="0" w:color="auto"/>
                    <w:left w:val="none" w:sz="0" w:space="0" w:color="auto"/>
                    <w:bottom w:val="none" w:sz="0" w:space="0" w:color="auto"/>
                    <w:right w:val="none" w:sz="0" w:space="0" w:color="auto"/>
                  </w:divBdr>
                  <w:divsChild>
                    <w:div w:id="1248927364">
                      <w:marLeft w:val="0"/>
                      <w:marRight w:val="0"/>
                      <w:marTop w:val="0"/>
                      <w:marBottom w:val="0"/>
                      <w:divBdr>
                        <w:top w:val="none" w:sz="0" w:space="0" w:color="auto"/>
                        <w:left w:val="none" w:sz="0" w:space="0" w:color="auto"/>
                        <w:bottom w:val="none" w:sz="0" w:space="0" w:color="auto"/>
                        <w:right w:val="none" w:sz="0" w:space="0" w:color="auto"/>
                      </w:divBdr>
                      <w:divsChild>
                        <w:div w:id="309330069">
                          <w:marLeft w:val="0"/>
                          <w:marRight w:val="0"/>
                          <w:marTop w:val="0"/>
                          <w:marBottom w:val="0"/>
                          <w:divBdr>
                            <w:top w:val="none" w:sz="0" w:space="0" w:color="auto"/>
                            <w:left w:val="none" w:sz="0" w:space="0" w:color="auto"/>
                            <w:bottom w:val="none" w:sz="0" w:space="0" w:color="auto"/>
                            <w:right w:val="none" w:sz="0" w:space="0" w:color="auto"/>
                          </w:divBdr>
                          <w:divsChild>
                            <w:div w:id="772555204">
                              <w:marLeft w:val="0"/>
                              <w:marRight w:val="0"/>
                              <w:marTop w:val="0"/>
                              <w:marBottom w:val="0"/>
                              <w:divBdr>
                                <w:top w:val="none" w:sz="0" w:space="0" w:color="auto"/>
                                <w:left w:val="none" w:sz="0" w:space="0" w:color="auto"/>
                                <w:bottom w:val="none" w:sz="0" w:space="0" w:color="auto"/>
                                <w:right w:val="none" w:sz="0" w:space="0" w:color="auto"/>
                              </w:divBdr>
                              <w:divsChild>
                                <w:div w:id="1846242366">
                                  <w:marLeft w:val="0"/>
                                  <w:marRight w:val="0"/>
                                  <w:marTop w:val="0"/>
                                  <w:marBottom w:val="0"/>
                                  <w:divBdr>
                                    <w:top w:val="none" w:sz="0" w:space="0" w:color="auto"/>
                                    <w:left w:val="none" w:sz="0" w:space="0" w:color="auto"/>
                                    <w:bottom w:val="none" w:sz="0" w:space="0" w:color="auto"/>
                                    <w:right w:val="none" w:sz="0" w:space="0" w:color="auto"/>
                                  </w:divBdr>
                                  <w:divsChild>
                                    <w:div w:id="187334427">
                                      <w:marLeft w:val="0"/>
                                      <w:marRight w:val="0"/>
                                      <w:marTop w:val="0"/>
                                      <w:marBottom w:val="0"/>
                                      <w:divBdr>
                                        <w:top w:val="none" w:sz="0" w:space="0" w:color="auto"/>
                                        <w:left w:val="none" w:sz="0" w:space="0" w:color="auto"/>
                                        <w:bottom w:val="none" w:sz="0" w:space="0" w:color="auto"/>
                                        <w:right w:val="none" w:sz="0" w:space="0" w:color="auto"/>
                                      </w:divBdr>
                                      <w:divsChild>
                                        <w:div w:id="1268394678">
                                          <w:marLeft w:val="0"/>
                                          <w:marRight w:val="0"/>
                                          <w:marTop w:val="0"/>
                                          <w:marBottom w:val="0"/>
                                          <w:divBdr>
                                            <w:top w:val="none" w:sz="0" w:space="0" w:color="auto"/>
                                            <w:left w:val="none" w:sz="0" w:space="0" w:color="auto"/>
                                            <w:bottom w:val="none" w:sz="0" w:space="0" w:color="auto"/>
                                            <w:right w:val="none" w:sz="0" w:space="0" w:color="auto"/>
                                          </w:divBdr>
                                          <w:divsChild>
                                            <w:div w:id="92019626">
                                              <w:marLeft w:val="0"/>
                                              <w:marRight w:val="0"/>
                                              <w:marTop w:val="0"/>
                                              <w:marBottom w:val="0"/>
                                              <w:divBdr>
                                                <w:top w:val="none" w:sz="0" w:space="0" w:color="auto"/>
                                                <w:left w:val="none" w:sz="0" w:space="0" w:color="auto"/>
                                                <w:bottom w:val="none" w:sz="0" w:space="0" w:color="auto"/>
                                                <w:right w:val="none" w:sz="0" w:space="0" w:color="auto"/>
                                              </w:divBdr>
                                              <w:divsChild>
                                                <w:div w:id="842814176">
                                                  <w:marLeft w:val="0"/>
                                                  <w:marRight w:val="0"/>
                                                  <w:marTop w:val="0"/>
                                                  <w:marBottom w:val="0"/>
                                                  <w:divBdr>
                                                    <w:top w:val="none" w:sz="0" w:space="0" w:color="auto"/>
                                                    <w:left w:val="none" w:sz="0" w:space="0" w:color="auto"/>
                                                    <w:bottom w:val="none" w:sz="0" w:space="0" w:color="auto"/>
                                                    <w:right w:val="none" w:sz="0" w:space="0" w:color="auto"/>
                                                  </w:divBdr>
                                                </w:div>
                                                <w:div w:id="193693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292382">
      <w:bodyDiv w:val="1"/>
      <w:marLeft w:val="0"/>
      <w:marRight w:val="0"/>
      <w:marTop w:val="0"/>
      <w:marBottom w:val="0"/>
      <w:divBdr>
        <w:top w:val="none" w:sz="0" w:space="0" w:color="auto"/>
        <w:left w:val="none" w:sz="0" w:space="0" w:color="auto"/>
        <w:bottom w:val="none" w:sz="0" w:space="0" w:color="auto"/>
        <w:right w:val="none" w:sz="0" w:space="0" w:color="auto"/>
      </w:divBdr>
    </w:div>
    <w:div w:id="776871022">
      <w:bodyDiv w:val="1"/>
      <w:marLeft w:val="0"/>
      <w:marRight w:val="0"/>
      <w:marTop w:val="0"/>
      <w:marBottom w:val="0"/>
      <w:divBdr>
        <w:top w:val="none" w:sz="0" w:space="0" w:color="auto"/>
        <w:left w:val="none" w:sz="0" w:space="0" w:color="auto"/>
        <w:bottom w:val="none" w:sz="0" w:space="0" w:color="auto"/>
        <w:right w:val="none" w:sz="0" w:space="0" w:color="auto"/>
      </w:divBdr>
    </w:div>
    <w:div w:id="924920216">
      <w:bodyDiv w:val="1"/>
      <w:marLeft w:val="0"/>
      <w:marRight w:val="0"/>
      <w:marTop w:val="0"/>
      <w:marBottom w:val="0"/>
      <w:divBdr>
        <w:top w:val="none" w:sz="0" w:space="0" w:color="auto"/>
        <w:left w:val="none" w:sz="0" w:space="0" w:color="auto"/>
        <w:bottom w:val="none" w:sz="0" w:space="0" w:color="auto"/>
        <w:right w:val="none" w:sz="0" w:space="0" w:color="auto"/>
      </w:divBdr>
    </w:div>
    <w:div w:id="1314992707">
      <w:bodyDiv w:val="1"/>
      <w:marLeft w:val="0"/>
      <w:marRight w:val="0"/>
      <w:marTop w:val="0"/>
      <w:marBottom w:val="0"/>
      <w:divBdr>
        <w:top w:val="none" w:sz="0" w:space="0" w:color="auto"/>
        <w:left w:val="none" w:sz="0" w:space="0" w:color="auto"/>
        <w:bottom w:val="none" w:sz="0" w:space="0" w:color="auto"/>
        <w:right w:val="none" w:sz="0" w:space="0" w:color="auto"/>
      </w:divBdr>
    </w:div>
    <w:div w:id="1365401249">
      <w:bodyDiv w:val="1"/>
      <w:marLeft w:val="0"/>
      <w:marRight w:val="0"/>
      <w:marTop w:val="0"/>
      <w:marBottom w:val="0"/>
      <w:divBdr>
        <w:top w:val="none" w:sz="0" w:space="0" w:color="auto"/>
        <w:left w:val="none" w:sz="0" w:space="0" w:color="auto"/>
        <w:bottom w:val="none" w:sz="0" w:space="0" w:color="auto"/>
        <w:right w:val="none" w:sz="0" w:space="0" w:color="auto"/>
      </w:divBdr>
    </w:div>
    <w:div w:id="1368875089">
      <w:bodyDiv w:val="1"/>
      <w:marLeft w:val="0"/>
      <w:marRight w:val="0"/>
      <w:marTop w:val="0"/>
      <w:marBottom w:val="0"/>
      <w:divBdr>
        <w:top w:val="none" w:sz="0" w:space="0" w:color="auto"/>
        <w:left w:val="none" w:sz="0" w:space="0" w:color="auto"/>
        <w:bottom w:val="none" w:sz="0" w:space="0" w:color="auto"/>
        <w:right w:val="none" w:sz="0" w:space="0" w:color="auto"/>
      </w:divBdr>
    </w:div>
    <w:div w:id="1388721957">
      <w:bodyDiv w:val="1"/>
      <w:marLeft w:val="0"/>
      <w:marRight w:val="0"/>
      <w:marTop w:val="0"/>
      <w:marBottom w:val="0"/>
      <w:divBdr>
        <w:top w:val="none" w:sz="0" w:space="0" w:color="auto"/>
        <w:left w:val="none" w:sz="0" w:space="0" w:color="auto"/>
        <w:bottom w:val="none" w:sz="0" w:space="0" w:color="auto"/>
        <w:right w:val="none" w:sz="0" w:space="0" w:color="auto"/>
      </w:divBdr>
    </w:div>
    <w:div w:id="1393506351">
      <w:bodyDiv w:val="1"/>
      <w:marLeft w:val="0"/>
      <w:marRight w:val="0"/>
      <w:marTop w:val="0"/>
      <w:marBottom w:val="0"/>
      <w:divBdr>
        <w:top w:val="none" w:sz="0" w:space="0" w:color="auto"/>
        <w:left w:val="none" w:sz="0" w:space="0" w:color="auto"/>
        <w:bottom w:val="none" w:sz="0" w:space="0" w:color="auto"/>
        <w:right w:val="none" w:sz="0" w:space="0" w:color="auto"/>
      </w:divBdr>
    </w:div>
    <w:div w:id="1790397281">
      <w:bodyDiv w:val="1"/>
      <w:marLeft w:val="0"/>
      <w:marRight w:val="0"/>
      <w:marTop w:val="0"/>
      <w:marBottom w:val="0"/>
      <w:divBdr>
        <w:top w:val="none" w:sz="0" w:space="0" w:color="auto"/>
        <w:left w:val="none" w:sz="0" w:space="0" w:color="auto"/>
        <w:bottom w:val="none" w:sz="0" w:space="0" w:color="auto"/>
        <w:right w:val="none" w:sz="0" w:space="0" w:color="auto"/>
      </w:divBdr>
    </w:div>
    <w:div w:id="1898275631">
      <w:bodyDiv w:val="1"/>
      <w:marLeft w:val="0"/>
      <w:marRight w:val="0"/>
      <w:marTop w:val="0"/>
      <w:marBottom w:val="0"/>
      <w:divBdr>
        <w:top w:val="none" w:sz="0" w:space="0" w:color="auto"/>
        <w:left w:val="none" w:sz="0" w:space="0" w:color="auto"/>
        <w:bottom w:val="none" w:sz="0" w:space="0" w:color="auto"/>
        <w:right w:val="none" w:sz="0" w:space="0" w:color="auto"/>
      </w:divBdr>
    </w:div>
    <w:div w:id="1962566303">
      <w:bodyDiv w:val="1"/>
      <w:marLeft w:val="0"/>
      <w:marRight w:val="0"/>
      <w:marTop w:val="0"/>
      <w:marBottom w:val="0"/>
      <w:divBdr>
        <w:top w:val="none" w:sz="0" w:space="0" w:color="auto"/>
        <w:left w:val="none" w:sz="0" w:space="0" w:color="auto"/>
        <w:bottom w:val="none" w:sz="0" w:space="0" w:color="auto"/>
        <w:right w:val="none" w:sz="0" w:space="0" w:color="auto"/>
      </w:divBdr>
    </w:div>
    <w:div w:id="1980767552">
      <w:bodyDiv w:val="1"/>
      <w:marLeft w:val="0"/>
      <w:marRight w:val="0"/>
      <w:marTop w:val="0"/>
      <w:marBottom w:val="0"/>
      <w:divBdr>
        <w:top w:val="none" w:sz="0" w:space="0" w:color="auto"/>
        <w:left w:val="none" w:sz="0" w:space="0" w:color="auto"/>
        <w:bottom w:val="none" w:sz="0" w:space="0" w:color="auto"/>
        <w:right w:val="none" w:sz="0" w:space="0" w:color="auto"/>
      </w:divBdr>
    </w:div>
    <w:div w:id="213667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2014-09-29T04:57:00Z</dcterms:created>
  <dcterms:modified xsi:type="dcterms:W3CDTF">2015-11-04T04:22:00Z</dcterms:modified>
</cp:coreProperties>
</file>